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0BB7" w14:textId="04540247" w:rsidR="002C12E9" w:rsidRPr="00084D1D" w:rsidRDefault="00AB562B" w:rsidP="00795204">
      <w:pPr>
        <w:outlineLvl w:val="0"/>
        <w:rPr>
          <w:color w:val="002060"/>
        </w:rPr>
      </w:pPr>
      <w:r>
        <w:rPr>
          <w:rFonts w:ascii="Arial" w:hAnsi="Arial"/>
          <w:color w:val="002060"/>
          <w:sz w:val="32"/>
          <w:szCs w:val="32"/>
        </w:rPr>
        <w:t>So</w:t>
      </w:r>
      <w:r w:rsidR="002C12E9" w:rsidRPr="00084D1D">
        <w:rPr>
          <w:rFonts w:ascii="Arial" w:hAnsi="Arial"/>
          <w:color w:val="002060"/>
          <w:sz w:val="32"/>
          <w:szCs w:val="32"/>
        </w:rPr>
        <w:t>uth Kirkby Community Liaison Group Meeting</w:t>
      </w:r>
    </w:p>
    <w:p w14:paraId="1180532F" w14:textId="77777777" w:rsidR="002C12E9" w:rsidRDefault="002C12E9" w:rsidP="00795204">
      <w:pPr>
        <w:rPr>
          <w:rFonts w:ascii="Arial" w:hAnsi="Arial" w:cs="Arial"/>
          <w:szCs w:val="20"/>
        </w:rPr>
      </w:pPr>
    </w:p>
    <w:p w14:paraId="0303F48A" w14:textId="45C3D55F" w:rsidR="006E3145" w:rsidRDefault="002C12E9" w:rsidP="00EC1CCC">
      <w:pPr>
        <w:tabs>
          <w:tab w:val="left" w:pos="1134"/>
        </w:tabs>
        <w:rPr>
          <w:rFonts w:ascii="Arial" w:hAnsi="Arial" w:cs="Arial"/>
          <w:szCs w:val="20"/>
        </w:rPr>
      </w:pPr>
      <w:r w:rsidRPr="00AB6754">
        <w:rPr>
          <w:rFonts w:ascii="Arial" w:hAnsi="Arial" w:cs="Arial"/>
          <w:b/>
          <w:szCs w:val="20"/>
        </w:rPr>
        <w:t>Date:</w:t>
      </w:r>
      <w:r w:rsidR="006905A0">
        <w:rPr>
          <w:rFonts w:ascii="Arial" w:hAnsi="Arial" w:cs="Arial"/>
          <w:szCs w:val="20"/>
        </w:rPr>
        <w:t xml:space="preserve"> </w:t>
      </w:r>
      <w:r w:rsidR="007773BA">
        <w:rPr>
          <w:rFonts w:ascii="Arial" w:hAnsi="Arial" w:cs="Arial"/>
          <w:szCs w:val="20"/>
        </w:rPr>
        <w:t xml:space="preserve"> </w:t>
      </w:r>
      <w:r w:rsidR="007773BA">
        <w:rPr>
          <w:rFonts w:ascii="Arial" w:hAnsi="Arial" w:cs="Arial"/>
          <w:szCs w:val="20"/>
        </w:rPr>
        <w:tab/>
      </w:r>
      <w:r w:rsidR="00BA3D75">
        <w:rPr>
          <w:rFonts w:ascii="Arial" w:hAnsi="Arial" w:cs="Arial"/>
          <w:szCs w:val="20"/>
        </w:rPr>
        <w:t xml:space="preserve">Monday </w:t>
      </w:r>
      <w:r w:rsidR="002F724A">
        <w:rPr>
          <w:rFonts w:ascii="Arial" w:hAnsi="Arial" w:cs="Arial"/>
          <w:szCs w:val="20"/>
        </w:rPr>
        <w:t>13 December</w:t>
      </w:r>
      <w:r w:rsidR="005C5EC8">
        <w:rPr>
          <w:rFonts w:ascii="Arial" w:hAnsi="Arial" w:cs="Arial"/>
          <w:szCs w:val="20"/>
        </w:rPr>
        <w:t xml:space="preserve"> </w:t>
      </w:r>
      <w:r w:rsidR="000B0D50">
        <w:rPr>
          <w:rFonts w:ascii="Arial" w:hAnsi="Arial" w:cs="Arial"/>
          <w:szCs w:val="20"/>
        </w:rPr>
        <w:t xml:space="preserve">2021 </w:t>
      </w:r>
      <w:r>
        <w:rPr>
          <w:rFonts w:ascii="Arial" w:hAnsi="Arial" w:cs="Arial"/>
          <w:szCs w:val="20"/>
        </w:rPr>
        <w:tab/>
      </w:r>
      <w:r>
        <w:rPr>
          <w:rFonts w:ascii="Arial" w:hAnsi="Arial" w:cs="Arial"/>
          <w:szCs w:val="20"/>
        </w:rPr>
        <w:tab/>
      </w:r>
      <w:r w:rsidR="00EC38A7">
        <w:rPr>
          <w:rFonts w:ascii="Arial" w:hAnsi="Arial" w:cs="Arial"/>
          <w:szCs w:val="20"/>
        </w:rPr>
        <w:tab/>
      </w:r>
    </w:p>
    <w:p w14:paraId="49C90A07" w14:textId="3120E9C5" w:rsidR="002C092D" w:rsidRPr="000B0D50" w:rsidRDefault="002C12E9" w:rsidP="000B0D50">
      <w:pPr>
        <w:tabs>
          <w:tab w:val="left" w:pos="1134"/>
        </w:tabs>
        <w:ind w:left="1128" w:hanging="1128"/>
        <w:rPr>
          <w:rFonts w:ascii="Calibri" w:hAnsi="Calibri"/>
          <w:szCs w:val="22"/>
          <w:lang w:eastAsia="en-GB"/>
        </w:rPr>
      </w:pPr>
      <w:r w:rsidRPr="00AB6754">
        <w:rPr>
          <w:rFonts w:ascii="Arial" w:hAnsi="Arial" w:cs="Arial"/>
          <w:b/>
          <w:szCs w:val="20"/>
        </w:rPr>
        <w:t>Chair</w:t>
      </w:r>
      <w:r w:rsidR="007773BA">
        <w:rPr>
          <w:rFonts w:ascii="Arial" w:hAnsi="Arial" w:cs="Arial"/>
          <w:szCs w:val="20"/>
        </w:rPr>
        <w:t xml:space="preserve">: </w:t>
      </w:r>
      <w:r w:rsidR="007773BA">
        <w:rPr>
          <w:rFonts w:ascii="Arial" w:hAnsi="Arial" w:cs="Arial"/>
          <w:szCs w:val="20"/>
        </w:rPr>
        <w:tab/>
      </w:r>
      <w:r w:rsidR="005C5EC8">
        <w:rPr>
          <w:rFonts w:ascii="Arial" w:hAnsi="Arial" w:cs="Arial"/>
          <w:szCs w:val="20"/>
        </w:rPr>
        <w:t>Elaine Blezard</w:t>
      </w:r>
      <w:r w:rsidR="000B0D50">
        <w:rPr>
          <w:rFonts w:ascii="Arial" w:hAnsi="Arial" w:cs="Arial"/>
          <w:szCs w:val="20"/>
        </w:rPr>
        <w:t xml:space="preserve">, </w:t>
      </w:r>
      <w:r w:rsidR="000B0D50" w:rsidRPr="000B0D50">
        <w:rPr>
          <w:lang w:eastAsia="en-GB"/>
        </w:rPr>
        <w:t>Deput</w:t>
      </w:r>
      <w:r w:rsidR="005C5EC8">
        <w:rPr>
          <w:lang w:eastAsia="en-GB"/>
        </w:rPr>
        <w:t xml:space="preserve">y Portfolio Holder for </w:t>
      </w:r>
      <w:r w:rsidR="000B0D50" w:rsidRPr="000B0D50">
        <w:rPr>
          <w:lang w:eastAsia="en-GB"/>
        </w:rPr>
        <w:t>Climate Change and Green Spaces</w:t>
      </w:r>
    </w:p>
    <w:p w14:paraId="40929BB7" w14:textId="6A7CC4D2" w:rsidR="006E3145" w:rsidRDefault="002C12E9" w:rsidP="007773BA">
      <w:pPr>
        <w:tabs>
          <w:tab w:val="left" w:pos="1134"/>
        </w:tabs>
        <w:rPr>
          <w:rFonts w:ascii="Arial" w:hAnsi="Arial" w:cs="Arial"/>
          <w:szCs w:val="20"/>
        </w:rPr>
      </w:pPr>
      <w:r w:rsidRPr="00AB6754">
        <w:rPr>
          <w:rFonts w:ascii="Arial" w:hAnsi="Arial" w:cs="Arial"/>
          <w:b/>
          <w:szCs w:val="20"/>
        </w:rPr>
        <w:t>Time:</w:t>
      </w:r>
      <w:r w:rsidR="007773BA">
        <w:rPr>
          <w:rFonts w:ascii="Arial" w:hAnsi="Arial" w:cs="Arial"/>
          <w:szCs w:val="20"/>
        </w:rPr>
        <w:t xml:space="preserve"> </w:t>
      </w:r>
      <w:r w:rsidR="007773BA">
        <w:rPr>
          <w:rFonts w:ascii="Arial" w:hAnsi="Arial" w:cs="Arial"/>
          <w:szCs w:val="20"/>
        </w:rPr>
        <w:tab/>
      </w:r>
      <w:r w:rsidR="002F724A">
        <w:rPr>
          <w:rFonts w:ascii="Arial" w:hAnsi="Arial" w:cs="Arial"/>
          <w:szCs w:val="20"/>
        </w:rPr>
        <w:t>13:</w:t>
      </w:r>
      <w:r w:rsidR="00A83237">
        <w:rPr>
          <w:rFonts w:ascii="Arial" w:hAnsi="Arial" w:cs="Arial"/>
          <w:szCs w:val="20"/>
        </w:rPr>
        <w:t>00</w:t>
      </w:r>
      <w:r w:rsidR="00C53395">
        <w:rPr>
          <w:rFonts w:ascii="Arial" w:hAnsi="Arial" w:cs="Arial"/>
          <w:szCs w:val="20"/>
        </w:rPr>
        <w:t>pm</w:t>
      </w:r>
      <w:r>
        <w:rPr>
          <w:rFonts w:ascii="Arial" w:hAnsi="Arial" w:cs="Arial"/>
          <w:szCs w:val="20"/>
        </w:rPr>
        <w:tab/>
      </w:r>
      <w:r w:rsidRPr="007A4E19">
        <w:rPr>
          <w:rFonts w:ascii="Arial" w:hAnsi="Arial" w:cs="Arial"/>
          <w:szCs w:val="20"/>
        </w:rPr>
        <w:tab/>
      </w:r>
      <w:r>
        <w:rPr>
          <w:rFonts w:ascii="Arial" w:hAnsi="Arial" w:cs="Arial"/>
          <w:szCs w:val="20"/>
        </w:rPr>
        <w:tab/>
      </w:r>
      <w:r>
        <w:rPr>
          <w:rFonts w:ascii="Arial" w:hAnsi="Arial" w:cs="Arial"/>
          <w:szCs w:val="20"/>
        </w:rPr>
        <w:tab/>
      </w:r>
      <w:r w:rsidR="00896F73">
        <w:rPr>
          <w:rFonts w:ascii="Arial" w:hAnsi="Arial" w:cs="Arial"/>
          <w:szCs w:val="20"/>
        </w:rPr>
        <w:tab/>
      </w:r>
    </w:p>
    <w:p w14:paraId="536C9EE9" w14:textId="77777777" w:rsidR="002C12E9" w:rsidRPr="007A4E19" w:rsidRDefault="002C12E9" w:rsidP="007773BA">
      <w:pPr>
        <w:tabs>
          <w:tab w:val="left" w:pos="1134"/>
        </w:tabs>
        <w:rPr>
          <w:rFonts w:ascii="Arial" w:hAnsi="Arial" w:cs="Arial"/>
          <w:szCs w:val="20"/>
        </w:rPr>
      </w:pPr>
      <w:r w:rsidRPr="00AB6754">
        <w:rPr>
          <w:rFonts w:ascii="Arial" w:hAnsi="Arial" w:cs="Arial"/>
          <w:b/>
          <w:szCs w:val="20"/>
        </w:rPr>
        <w:t>Minutes:</w:t>
      </w:r>
      <w:r w:rsidRPr="007A4E19">
        <w:rPr>
          <w:rFonts w:ascii="Arial" w:hAnsi="Arial" w:cs="Arial"/>
          <w:szCs w:val="20"/>
        </w:rPr>
        <w:t xml:space="preserve"> </w:t>
      </w:r>
      <w:r w:rsidR="007773BA">
        <w:rPr>
          <w:rFonts w:ascii="Arial" w:hAnsi="Arial" w:cs="Arial"/>
          <w:szCs w:val="20"/>
        </w:rPr>
        <w:tab/>
      </w:r>
      <w:r w:rsidR="00C1695D">
        <w:rPr>
          <w:rFonts w:ascii="Arial" w:hAnsi="Arial" w:cs="Arial"/>
          <w:szCs w:val="20"/>
        </w:rPr>
        <w:t>Suzanne Daykin,</w:t>
      </w:r>
      <w:r w:rsidR="00DF77B7">
        <w:rPr>
          <w:rFonts w:ascii="Arial" w:hAnsi="Arial" w:cs="Arial"/>
          <w:szCs w:val="20"/>
        </w:rPr>
        <w:t xml:space="preserve"> Senior</w:t>
      </w:r>
      <w:r w:rsidR="00C1695D">
        <w:rPr>
          <w:rFonts w:ascii="Arial" w:hAnsi="Arial" w:cs="Arial"/>
          <w:szCs w:val="20"/>
        </w:rPr>
        <w:t xml:space="preserve"> Administrator</w:t>
      </w:r>
      <w:r>
        <w:rPr>
          <w:rFonts w:ascii="Arial" w:hAnsi="Arial" w:cs="Arial"/>
          <w:szCs w:val="20"/>
        </w:rPr>
        <w:t xml:space="preserve">, </w:t>
      </w:r>
      <w:r w:rsidR="00D52322">
        <w:rPr>
          <w:rFonts w:ascii="Arial" w:hAnsi="Arial" w:cs="Arial"/>
          <w:szCs w:val="20"/>
        </w:rPr>
        <w:t>Renewi</w:t>
      </w:r>
    </w:p>
    <w:p w14:paraId="09192BE9" w14:textId="77777777" w:rsidR="00DC1541" w:rsidRPr="009779CB" w:rsidRDefault="002C12E9" w:rsidP="007773BA">
      <w:pPr>
        <w:tabs>
          <w:tab w:val="left" w:pos="1134"/>
        </w:tabs>
        <w:autoSpaceDE w:val="0"/>
        <w:autoSpaceDN w:val="0"/>
        <w:adjustRightInd w:val="0"/>
        <w:rPr>
          <w:rFonts w:ascii="Arial" w:hAnsi="Arial" w:cs="Arial"/>
          <w:bCs/>
          <w:szCs w:val="20"/>
        </w:rPr>
      </w:pPr>
      <w:r w:rsidRPr="00AB6754">
        <w:rPr>
          <w:rFonts w:ascii="Arial" w:hAnsi="Arial" w:cs="Arial"/>
          <w:b/>
          <w:szCs w:val="20"/>
        </w:rPr>
        <w:t>Location:</w:t>
      </w:r>
      <w:r w:rsidR="007773BA">
        <w:rPr>
          <w:rFonts w:ascii="Arial" w:hAnsi="Arial" w:cs="Arial"/>
          <w:b/>
          <w:szCs w:val="20"/>
        </w:rPr>
        <w:tab/>
      </w:r>
      <w:r w:rsidR="00917237">
        <w:rPr>
          <w:rFonts w:ascii="Arial" w:hAnsi="Arial" w:cs="Arial"/>
          <w:bCs/>
          <w:szCs w:val="20"/>
        </w:rPr>
        <w:t>South Kirkby Main Site, Brigantian Way, WF9 3TH</w:t>
      </w:r>
    </w:p>
    <w:p w14:paraId="25B64643" w14:textId="77777777" w:rsidR="00083F6E" w:rsidRDefault="00083F6E" w:rsidP="00795204">
      <w:pPr>
        <w:rPr>
          <w:rFonts w:ascii="Arial" w:hAnsi="Arial" w:cs="Arial"/>
          <w:color w:val="0F4DBC"/>
        </w:rPr>
      </w:pPr>
    </w:p>
    <w:p w14:paraId="5CB25028" w14:textId="77777777" w:rsidR="002C12E9" w:rsidRPr="00084D1D" w:rsidRDefault="002C12E9" w:rsidP="00084D1D">
      <w:pPr>
        <w:rPr>
          <w:rFonts w:ascii="Arial" w:hAnsi="Arial" w:cs="Arial"/>
          <w:color w:val="002060"/>
          <w:sz w:val="24"/>
        </w:rPr>
        <w:sectPr w:rsidR="002C12E9" w:rsidRPr="00084D1D" w:rsidSect="00A03A70">
          <w:headerReference w:type="default" r:id="rId8"/>
          <w:footerReference w:type="even" r:id="rId9"/>
          <w:footerReference w:type="default" r:id="rId10"/>
          <w:headerReference w:type="first" r:id="rId11"/>
          <w:footerReference w:type="first" r:id="rId12"/>
          <w:pgSz w:w="11907" w:h="16840" w:code="9"/>
          <w:pgMar w:top="685" w:right="567" w:bottom="1440" w:left="1260" w:header="284" w:footer="325" w:gutter="0"/>
          <w:cols w:space="720" w:equalWidth="0">
            <w:col w:w="10080"/>
          </w:cols>
          <w:docGrid w:linePitch="360"/>
        </w:sectPr>
      </w:pPr>
      <w:r w:rsidRPr="00084D1D">
        <w:rPr>
          <w:rFonts w:ascii="Arial" w:hAnsi="Arial" w:cs="Arial"/>
          <w:color w:val="002060"/>
          <w:sz w:val="24"/>
        </w:rPr>
        <w:t>Attendees</w:t>
      </w:r>
    </w:p>
    <w:p w14:paraId="3FB9E3E0" w14:textId="318A8337" w:rsidR="00BC34B9" w:rsidRDefault="00BC34B9" w:rsidP="00BC34B9">
      <w:pPr>
        <w:rPr>
          <w:rFonts w:ascii="Arial" w:hAnsi="Arial" w:cs="Arial"/>
          <w:szCs w:val="20"/>
        </w:rPr>
      </w:pPr>
      <w:r w:rsidRPr="00A1568F">
        <w:rPr>
          <w:rFonts w:ascii="Arial" w:hAnsi="Arial" w:cs="Arial"/>
          <w:szCs w:val="20"/>
        </w:rPr>
        <w:t>Nicky Allen (NA)</w:t>
      </w:r>
      <w:r w:rsidRPr="00A1568F">
        <w:rPr>
          <w:rFonts w:ascii="Arial" w:hAnsi="Arial" w:cs="Arial"/>
          <w:szCs w:val="20"/>
        </w:rPr>
        <w:tab/>
      </w:r>
      <w:r w:rsidRPr="00A1568F">
        <w:rPr>
          <w:rFonts w:ascii="Arial" w:hAnsi="Arial" w:cs="Arial"/>
          <w:szCs w:val="20"/>
        </w:rPr>
        <w:tab/>
        <w:t>Customer Services Quality Manager</w:t>
      </w:r>
      <w:r w:rsidR="000B0D50">
        <w:rPr>
          <w:rFonts w:ascii="Arial" w:hAnsi="Arial" w:cs="Arial"/>
          <w:szCs w:val="20"/>
        </w:rPr>
        <w:t>, Renewi</w:t>
      </w:r>
    </w:p>
    <w:p w14:paraId="3C375FD3" w14:textId="41023547" w:rsidR="002F724A" w:rsidRDefault="002F724A" w:rsidP="002F724A">
      <w:pPr>
        <w:rPr>
          <w:rFonts w:ascii="Arial" w:hAnsi="Arial" w:cs="Arial"/>
          <w:szCs w:val="20"/>
        </w:rPr>
      </w:pPr>
      <w:r>
        <w:rPr>
          <w:rFonts w:ascii="Arial" w:hAnsi="Arial" w:cs="Arial"/>
          <w:szCs w:val="20"/>
        </w:rPr>
        <w:t>Elaine Blezard (EB)</w:t>
      </w:r>
      <w:r>
        <w:rPr>
          <w:rFonts w:ascii="Arial" w:hAnsi="Arial" w:cs="Arial"/>
          <w:szCs w:val="20"/>
        </w:rPr>
        <w:tab/>
      </w:r>
      <w:r>
        <w:rPr>
          <w:rFonts w:ascii="Arial" w:hAnsi="Arial" w:cs="Arial"/>
          <w:szCs w:val="20"/>
        </w:rPr>
        <w:tab/>
        <w:t>Deputy Portfolio Holder, Wakefield Council (via Teams)</w:t>
      </w:r>
    </w:p>
    <w:p w14:paraId="5967DDF1" w14:textId="77777777" w:rsidR="00CC7326" w:rsidRPr="00A1568F" w:rsidRDefault="00CC7326" w:rsidP="00CC7326">
      <w:pPr>
        <w:rPr>
          <w:rFonts w:ascii="Arial" w:hAnsi="Arial" w:cs="Arial"/>
          <w:szCs w:val="20"/>
        </w:rPr>
      </w:pPr>
      <w:r w:rsidRPr="00A1568F">
        <w:rPr>
          <w:rFonts w:ascii="Arial" w:hAnsi="Arial" w:cs="Arial"/>
          <w:szCs w:val="20"/>
        </w:rPr>
        <w:t xml:space="preserve">Suzanne Daykin (SD) </w:t>
      </w:r>
      <w:r w:rsidRPr="00A1568F">
        <w:rPr>
          <w:rFonts w:ascii="Arial" w:hAnsi="Arial" w:cs="Arial"/>
          <w:szCs w:val="20"/>
        </w:rPr>
        <w:tab/>
      </w:r>
      <w:r w:rsidRPr="00A1568F">
        <w:rPr>
          <w:rFonts w:ascii="Arial" w:hAnsi="Arial" w:cs="Arial"/>
          <w:szCs w:val="20"/>
        </w:rPr>
        <w:tab/>
        <w:t>Senior Administrator, Renewi</w:t>
      </w:r>
    </w:p>
    <w:p w14:paraId="00BA5107" w14:textId="5652F295" w:rsidR="00520B7E" w:rsidRPr="00A1568F" w:rsidRDefault="00520B7E" w:rsidP="00520B7E">
      <w:pPr>
        <w:rPr>
          <w:rFonts w:ascii="Arial" w:hAnsi="Arial" w:cs="Arial"/>
          <w:bCs/>
          <w:szCs w:val="20"/>
        </w:rPr>
      </w:pPr>
      <w:r w:rsidRPr="00A1568F">
        <w:rPr>
          <w:rFonts w:ascii="Arial" w:hAnsi="Arial" w:cs="Arial"/>
          <w:szCs w:val="20"/>
        </w:rPr>
        <w:t>Julie Greenwood (JG)</w:t>
      </w:r>
      <w:r w:rsidRPr="00A1568F">
        <w:rPr>
          <w:rFonts w:ascii="Arial" w:hAnsi="Arial" w:cs="Arial"/>
          <w:szCs w:val="20"/>
        </w:rPr>
        <w:tab/>
      </w:r>
      <w:r w:rsidRPr="00A1568F">
        <w:rPr>
          <w:rFonts w:ascii="Arial" w:hAnsi="Arial" w:cs="Arial"/>
          <w:szCs w:val="20"/>
        </w:rPr>
        <w:tab/>
        <w:t xml:space="preserve">Strategic Waste Policy Manager, </w:t>
      </w:r>
      <w:r w:rsidRPr="00A1568F">
        <w:rPr>
          <w:rFonts w:ascii="Arial" w:hAnsi="Arial" w:cs="Arial"/>
          <w:bCs/>
          <w:szCs w:val="20"/>
        </w:rPr>
        <w:t>Wakefield Council</w:t>
      </w:r>
      <w:r w:rsidR="002F724A">
        <w:rPr>
          <w:rFonts w:ascii="Arial" w:hAnsi="Arial" w:cs="Arial"/>
          <w:bCs/>
          <w:szCs w:val="20"/>
        </w:rPr>
        <w:t xml:space="preserve"> (via Teams)</w:t>
      </w:r>
    </w:p>
    <w:p w14:paraId="254DD521" w14:textId="2A3DBD79" w:rsidR="002F724A" w:rsidRDefault="002F724A" w:rsidP="002F724A">
      <w:pPr>
        <w:rPr>
          <w:rFonts w:ascii="Arial" w:hAnsi="Arial" w:cs="Arial"/>
          <w:szCs w:val="20"/>
        </w:rPr>
      </w:pPr>
      <w:r>
        <w:rPr>
          <w:rFonts w:ascii="Arial" w:hAnsi="Arial" w:cs="Arial"/>
          <w:szCs w:val="20"/>
        </w:rPr>
        <w:t>Sally Hurn</w:t>
      </w:r>
      <w:r>
        <w:rPr>
          <w:rFonts w:ascii="Arial" w:hAnsi="Arial" w:cs="Arial"/>
          <w:szCs w:val="20"/>
        </w:rPr>
        <w:tab/>
      </w:r>
      <w:r>
        <w:rPr>
          <w:rFonts w:ascii="Arial" w:hAnsi="Arial" w:cs="Arial"/>
          <w:szCs w:val="20"/>
        </w:rPr>
        <w:tab/>
      </w:r>
      <w:r>
        <w:rPr>
          <w:rFonts w:ascii="Arial" w:hAnsi="Arial" w:cs="Arial"/>
          <w:szCs w:val="20"/>
        </w:rPr>
        <w:tab/>
        <w:t>Performance Framework Manager, Renewi (via Teams)</w:t>
      </w:r>
    </w:p>
    <w:p w14:paraId="251681A7" w14:textId="5E734E0C" w:rsidR="000B0D50" w:rsidRPr="001A4070" w:rsidRDefault="000B0D50" w:rsidP="000B0D50">
      <w:pPr>
        <w:rPr>
          <w:rFonts w:ascii="Arial" w:hAnsi="Arial" w:cs="Arial"/>
          <w:szCs w:val="20"/>
        </w:rPr>
      </w:pPr>
      <w:r w:rsidRPr="001A4070">
        <w:rPr>
          <w:rFonts w:ascii="Arial" w:hAnsi="Arial" w:cs="Arial"/>
          <w:szCs w:val="20"/>
        </w:rPr>
        <w:t>Moira Mattingley-Nunn (MMN)</w:t>
      </w:r>
      <w:r w:rsidRPr="001A4070">
        <w:rPr>
          <w:rFonts w:ascii="Arial" w:hAnsi="Arial" w:cs="Arial"/>
          <w:szCs w:val="20"/>
        </w:rPr>
        <w:tab/>
        <w:t>Education Manager, Renewi</w:t>
      </w:r>
      <w:r>
        <w:rPr>
          <w:rFonts w:ascii="Arial" w:hAnsi="Arial" w:cs="Arial"/>
          <w:szCs w:val="20"/>
        </w:rPr>
        <w:t xml:space="preserve"> (via Teams)</w:t>
      </w:r>
    </w:p>
    <w:p w14:paraId="7AB83611" w14:textId="5AA036E0" w:rsidR="00BC34B9" w:rsidRDefault="00BC34B9" w:rsidP="00BC34B9">
      <w:pPr>
        <w:rPr>
          <w:rFonts w:ascii="Arial" w:hAnsi="Arial" w:cs="Arial"/>
          <w:szCs w:val="20"/>
        </w:rPr>
      </w:pPr>
      <w:r w:rsidRPr="00A1568F">
        <w:rPr>
          <w:rFonts w:ascii="Arial" w:hAnsi="Arial" w:cs="Arial"/>
          <w:szCs w:val="20"/>
        </w:rPr>
        <w:t>Claire Mitchell (CM)</w:t>
      </w:r>
      <w:r w:rsidRPr="00A1568F">
        <w:rPr>
          <w:rFonts w:ascii="Arial" w:hAnsi="Arial" w:cs="Arial"/>
          <w:szCs w:val="20"/>
        </w:rPr>
        <w:tab/>
      </w:r>
      <w:r w:rsidRPr="00A1568F">
        <w:rPr>
          <w:rFonts w:ascii="Arial" w:hAnsi="Arial" w:cs="Arial"/>
          <w:szCs w:val="20"/>
        </w:rPr>
        <w:tab/>
        <w:t>Environment Agency</w:t>
      </w:r>
      <w:r w:rsidR="000B0D50">
        <w:rPr>
          <w:rFonts w:ascii="Arial" w:hAnsi="Arial" w:cs="Arial"/>
          <w:szCs w:val="20"/>
        </w:rPr>
        <w:t xml:space="preserve"> (via Teams)</w:t>
      </w:r>
    </w:p>
    <w:p w14:paraId="4F6616DA" w14:textId="21DA8370" w:rsidR="002F724A" w:rsidRDefault="002F724A" w:rsidP="00BC34B9">
      <w:pPr>
        <w:rPr>
          <w:rFonts w:ascii="Arial" w:hAnsi="Arial" w:cs="Arial"/>
          <w:szCs w:val="20"/>
        </w:rPr>
      </w:pPr>
      <w:r>
        <w:rPr>
          <w:rFonts w:ascii="Arial" w:hAnsi="Arial" w:cs="Arial"/>
          <w:szCs w:val="20"/>
        </w:rPr>
        <w:t>Jonathan Singleton (JS)</w:t>
      </w:r>
      <w:r>
        <w:rPr>
          <w:rFonts w:ascii="Arial" w:hAnsi="Arial" w:cs="Arial"/>
          <w:szCs w:val="20"/>
        </w:rPr>
        <w:tab/>
      </w:r>
      <w:r>
        <w:rPr>
          <w:rFonts w:ascii="Arial" w:hAnsi="Arial" w:cs="Arial"/>
          <w:szCs w:val="20"/>
        </w:rPr>
        <w:tab/>
        <w:t>Senior Operations Manager, Renewi</w:t>
      </w:r>
    </w:p>
    <w:p w14:paraId="60F18524" w14:textId="77777777" w:rsidR="003608F1" w:rsidRPr="00EC1CCC" w:rsidRDefault="003608F1" w:rsidP="00EC38A7">
      <w:pPr>
        <w:outlineLvl w:val="0"/>
        <w:rPr>
          <w:rFonts w:ascii="Arial" w:hAnsi="Arial" w:cs="Arial"/>
          <w:color w:val="0F4DBC"/>
          <w:sz w:val="24"/>
        </w:rPr>
      </w:pPr>
    </w:p>
    <w:p w14:paraId="2C8D9B3C" w14:textId="77777777" w:rsidR="00EC38A7" w:rsidRPr="00025F24" w:rsidRDefault="00EC38A7" w:rsidP="00EC38A7">
      <w:pPr>
        <w:outlineLvl w:val="0"/>
        <w:rPr>
          <w:rFonts w:ascii="Arial" w:hAnsi="Arial" w:cs="Arial"/>
          <w:color w:val="002060"/>
          <w:sz w:val="24"/>
        </w:rPr>
      </w:pPr>
      <w:r w:rsidRPr="00025F24">
        <w:rPr>
          <w:rFonts w:ascii="Arial" w:hAnsi="Arial" w:cs="Arial"/>
          <w:color w:val="002060"/>
          <w:sz w:val="24"/>
        </w:rPr>
        <w:t>Apologies</w:t>
      </w:r>
      <w:r w:rsidRPr="00025F24">
        <w:rPr>
          <w:rFonts w:ascii="Arial" w:hAnsi="Arial" w:cs="Arial"/>
          <w:color w:val="002060"/>
          <w:sz w:val="24"/>
        </w:rPr>
        <w:tab/>
      </w:r>
    </w:p>
    <w:p w14:paraId="2CE95D85" w14:textId="56892CB5" w:rsidR="00EC38A7" w:rsidRDefault="00327B7A" w:rsidP="00795204">
      <w:pPr>
        <w:rPr>
          <w:rFonts w:ascii="Arial" w:hAnsi="Arial" w:cs="Arial"/>
          <w:szCs w:val="20"/>
        </w:rPr>
      </w:pPr>
      <w:r>
        <w:rPr>
          <w:rFonts w:ascii="Arial" w:hAnsi="Arial" w:cs="Arial"/>
          <w:szCs w:val="20"/>
        </w:rPr>
        <w:t>Jake Hammond</w:t>
      </w:r>
      <w:r>
        <w:rPr>
          <w:rFonts w:ascii="Arial" w:hAnsi="Arial" w:cs="Arial"/>
          <w:szCs w:val="20"/>
        </w:rPr>
        <w:tab/>
      </w:r>
      <w:r>
        <w:rPr>
          <w:rFonts w:ascii="Arial" w:hAnsi="Arial" w:cs="Arial"/>
          <w:szCs w:val="20"/>
        </w:rPr>
        <w:tab/>
      </w:r>
      <w:r>
        <w:rPr>
          <w:rFonts w:ascii="Arial" w:hAnsi="Arial" w:cs="Arial"/>
          <w:szCs w:val="20"/>
        </w:rPr>
        <w:tab/>
        <w:t>Interim RWTF Manager, Renewi</w:t>
      </w:r>
    </w:p>
    <w:p w14:paraId="22C859E9" w14:textId="56672F7E" w:rsidR="00327B7A" w:rsidRDefault="00327B7A" w:rsidP="00795204">
      <w:pPr>
        <w:rPr>
          <w:rFonts w:ascii="Arial" w:hAnsi="Arial" w:cs="Arial"/>
          <w:szCs w:val="20"/>
          <w:lang w:eastAsia="en-GB"/>
        </w:rPr>
      </w:pPr>
      <w:r>
        <w:rPr>
          <w:rFonts w:ascii="Arial" w:hAnsi="Arial" w:cs="Arial"/>
          <w:szCs w:val="20"/>
        </w:rPr>
        <w:t>Gary Blenkinsop</w:t>
      </w:r>
      <w:r>
        <w:rPr>
          <w:rFonts w:ascii="Arial" w:hAnsi="Arial" w:cs="Arial"/>
          <w:szCs w:val="20"/>
        </w:rPr>
        <w:tab/>
      </w:r>
      <w:r>
        <w:rPr>
          <w:rFonts w:ascii="Arial" w:hAnsi="Arial" w:cs="Arial"/>
          <w:szCs w:val="20"/>
        </w:rPr>
        <w:tab/>
      </w:r>
      <w:r w:rsidRPr="00327B7A">
        <w:rPr>
          <w:rFonts w:ascii="Arial" w:hAnsi="Arial" w:cs="Arial"/>
          <w:szCs w:val="20"/>
          <w:lang w:eastAsia="en-GB"/>
        </w:rPr>
        <w:t>Service Director for Environment, Street Scene &amp; Climate Change</w:t>
      </w:r>
    </w:p>
    <w:p w14:paraId="4117DF1F" w14:textId="37EEAE44" w:rsidR="002F724A" w:rsidRDefault="002F724A" w:rsidP="002F724A">
      <w:pPr>
        <w:rPr>
          <w:rFonts w:ascii="Arial" w:hAnsi="Arial" w:cs="Arial"/>
          <w:szCs w:val="20"/>
        </w:rPr>
      </w:pPr>
      <w:r w:rsidRPr="00A1568F">
        <w:rPr>
          <w:rFonts w:ascii="Arial" w:hAnsi="Arial" w:cs="Arial"/>
          <w:szCs w:val="20"/>
        </w:rPr>
        <w:t>David Heseltine</w:t>
      </w:r>
      <w:r>
        <w:rPr>
          <w:rFonts w:ascii="Arial" w:hAnsi="Arial" w:cs="Arial"/>
          <w:szCs w:val="20"/>
        </w:rPr>
        <w:tab/>
      </w:r>
      <w:r>
        <w:rPr>
          <w:rFonts w:ascii="Arial" w:hAnsi="Arial" w:cs="Arial"/>
          <w:szCs w:val="20"/>
        </w:rPr>
        <w:tab/>
      </w:r>
      <w:r w:rsidRPr="00A1568F">
        <w:rPr>
          <w:rFonts w:ascii="Arial" w:hAnsi="Arial" w:cs="Arial"/>
          <w:szCs w:val="20"/>
        </w:rPr>
        <w:tab/>
        <w:t>Contract Director, Renewi</w:t>
      </w:r>
    </w:p>
    <w:p w14:paraId="5BC18779" w14:textId="457F229D" w:rsidR="00327B7A" w:rsidRPr="00DA44FB" w:rsidRDefault="00327B7A" w:rsidP="00795204">
      <w:pPr>
        <w:rPr>
          <w:rFonts w:ascii="Arial" w:hAnsi="Arial" w:cs="Arial"/>
          <w:szCs w:val="22"/>
          <w:lang w:eastAsia="en-GB"/>
        </w:rPr>
      </w:pPr>
      <w:r>
        <w:rPr>
          <w:rFonts w:ascii="Arial" w:hAnsi="Arial" w:cs="Arial"/>
          <w:szCs w:val="20"/>
        </w:rPr>
        <w:t>Glyn Humphries</w:t>
      </w:r>
      <w:r>
        <w:rPr>
          <w:rFonts w:ascii="Arial" w:hAnsi="Arial" w:cs="Arial"/>
          <w:szCs w:val="20"/>
        </w:rPr>
        <w:tab/>
      </w:r>
      <w:r>
        <w:rPr>
          <w:rFonts w:ascii="Arial" w:hAnsi="Arial" w:cs="Arial"/>
          <w:szCs w:val="20"/>
        </w:rPr>
        <w:tab/>
      </w:r>
      <w:r>
        <w:rPr>
          <w:rFonts w:ascii="Arial" w:hAnsi="Arial" w:cs="Arial"/>
          <w:szCs w:val="20"/>
        </w:rPr>
        <w:tab/>
      </w:r>
      <w:r w:rsidR="003F3F1A" w:rsidRPr="00DA44FB">
        <w:rPr>
          <w:rFonts w:ascii="Arial" w:hAnsi="Arial" w:cs="Arial"/>
          <w:lang w:eastAsia="en-GB"/>
        </w:rPr>
        <w:t>Service Director</w:t>
      </w:r>
      <w:r w:rsidR="00DA44FB" w:rsidRPr="00DA44FB">
        <w:rPr>
          <w:rFonts w:ascii="Arial" w:hAnsi="Arial" w:cs="Arial"/>
          <w:lang w:eastAsia="en-GB"/>
        </w:rPr>
        <w:t xml:space="preserve"> for </w:t>
      </w:r>
      <w:r w:rsidR="003F3F1A" w:rsidRPr="00DA44FB">
        <w:rPr>
          <w:rFonts w:ascii="Arial" w:hAnsi="Arial" w:cs="Arial"/>
          <w:lang w:eastAsia="en-GB"/>
        </w:rPr>
        <w:t>Environment &amp; Property</w:t>
      </w:r>
      <w:r w:rsidR="003F3F1A" w:rsidRPr="00DA44FB">
        <w:rPr>
          <w:rFonts w:ascii="Arial" w:hAnsi="Arial" w:cs="Arial"/>
          <w:szCs w:val="22"/>
          <w:lang w:eastAsia="en-GB"/>
        </w:rPr>
        <w:t xml:space="preserve"> </w:t>
      </w:r>
      <w:r w:rsidR="003F3F1A" w:rsidRPr="00DA44FB">
        <w:rPr>
          <w:rFonts w:ascii="Arial" w:hAnsi="Arial" w:cs="Arial"/>
          <w:lang w:eastAsia="en-GB"/>
        </w:rPr>
        <w:t>Regeneration &amp; Economic Growth</w:t>
      </w:r>
    </w:p>
    <w:p w14:paraId="36081017" w14:textId="2197AA2A" w:rsidR="00327B7A" w:rsidRDefault="00327B7A" w:rsidP="00795204">
      <w:pPr>
        <w:rPr>
          <w:rFonts w:ascii="Arial" w:hAnsi="Arial" w:cs="Arial"/>
          <w:szCs w:val="20"/>
        </w:rPr>
      </w:pPr>
      <w:r>
        <w:rPr>
          <w:rFonts w:ascii="Arial" w:hAnsi="Arial" w:cs="Arial"/>
          <w:szCs w:val="20"/>
        </w:rPr>
        <w:t>Michelle Collins</w:t>
      </w:r>
      <w:r w:rsidR="00DA44FB" w:rsidRPr="00DA44FB">
        <w:t xml:space="preserve"> </w:t>
      </w:r>
      <w:r w:rsidR="00DA44FB">
        <w:tab/>
      </w:r>
      <w:r w:rsidR="00DA44FB">
        <w:tab/>
      </w:r>
      <w:r w:rsidR="00DA44FB" w:rsidRPr="00DA44FB">
        <w:rPr>
          <w:rFonts w:ascii="Arial" w:hAnsi="Arial" w:cs="Arial"/>
          <w:szCs w:val="20"/>
        </w:rPr>
        <w:t>Deputy Portfolio Holder - Environment, Communities and Poverty</w:t>
      </w:r>
    </w:p>
    <w:p w14:paraId="1AB464FA" w14:textId="6B60393A" w:rsidR="002F724A" w:rsidRPr="00A1568F" w:rsidRDefault="002F724A" w:rsidP="002F724A">
      <w:pPr>
        <w:rPr>
          <w:rFonts w:ascii="Arial" w:hAnsi="Arial" w:cs="Arial"/>
          <w:szCs w:val="20"/>
        </w:rPr>
      </w:pPr>
      <w:r>
        <w:rPr>
          <w:rFonts w:ascii="Arial" w:hAnsi="Arial" w:cs="Arial"/>
          <w:szCs w:val="20"/>
        </w:rPr>
        <w:t xml:space="preserve">Robert Oakley </w:t>
      </w:r>
      <w:r w:rsidR="009F39CE">
        <w:rPr>
          <w:rFonts w:ascii="Arial" w:hAnsi="Arial" w:cs="Arial"/>
          <w:szCs w:val="20"/>
        </w:rPr>
        <w:tab/>
      </w:r>
      <w:r w:rsidR="009F39CE">
        <w:rPr>
          <w:rFonts w:ascii="Arial" w:hAnsi="Arial" w:cs="Arial"/>
          <w:szCs w:val="20"/>
        </w:rPr>
        <w:tab/>
      </w:r>
      <w:r>
        <w:rPr>
          <w:rFonts w:ascii="Arial" w:hAnsi="Arial" w:cs="Arial"/>
          <w:szCs w:val="20"/>
        </w:rPr>
        <w:tab/>
        <w:t>Local Resident</w:t>
      </w:r>
    </w:p>
    <w:p w14:paraId="5B4764D9" w14:textId="77777777" w:rsidR="00327B7A" w:rsidRDefault="00327B7A" w:rsidP="00795204">
      <w:pPr>
        <w:rPr>
          <w:rFonts w:ascii="Arial" w:hAnsi="Arial" w:cs="Arial"/>
          <w:szCs w:val="20"/>
        </w:rPr>
      </w:pPr>
    </w:p>
    <w:p w14:paraId="0FB58013" w14:textId="77777777" w:rsidR="00AD1ACC" w:rsidRDefault="006370B0" w:rsidP="00AD1ACC">
      <w:pPr>
        <w:rPr>
          <w:rFonts w:ascii="Arial" w:hAnsi="Arial" w:cs="Arial"/>
          <w:color w:val="FF0000"/>
          <w:szCs w:val="20"/>
        </w:rPr>
      </w:pPr>
      <w:r>
        <w:rPr>
          <w:rFonts w:ascii="Arial" w:hAnsi="Arial" w:cs="Arial"/>
          <w:color w:val="002060"/>
          <w:sz w:val="24"/>
        </w:rPr>
        <w:t xml:space="preserve">Unconfirmed </w:t>
      </w:r>
      <w:r w:rsidR="00AD1ACC">
        <w:rPr>
          <w:rFonts w:ascii="Arial" w:hAnsi="Arial" w:cs="Arial"/>
          <w:color w:val="002060"/>
          <w:sz w:val="24"/>
        </w:rPr>
        <w:t>Attendees</w:t>
      </w:r>
    </w:p>
    <w:p w14:paraId="15AFBE36" w14:textId="2D297EE3" w:rsidR="008B704F" w:rsidRDefault="008B704F" w:rsidP="008B704F">
      <w:pPr>
        <w:rPr>
          <w:rFonts w:ascii="Arial" w:hAnsi="Arial" w:cs="Arial"/>
          <w:szCs w:val="20"/>
        </w:rPr>
      </w:pPr>
      <w:r w:rsidRPr="001A4070">
        <w:rPr>
          <w:rFonts w:ascii="Arial" w:hAnsi="Arial" w:cs="Arial"/>
          <w:szCs w:val="20"/>
        </w:rPr>
        <w:t xml:space="preserve">Reg Mills </w:t>
      </w:r>
      <w:r w:rsidRPr="001A4070">
        <w:rPr>
          <w:rFonts w:ascii="Arial" w:hAnsi="Arial" w:cs="Arial"/>
          <w:szCs w:val="20"/>
        </w:rPr>
        <w:tab/>
      </w:r>
      <w:r w:rsidRPr="001A4070">
        <w:rPr>
          <w:rFonts w:ascii="Arial" w:hAnsi="Arial" w:cs="Arial"/>
          <w:szCs w:val="20"/>
        </w:rPr>
        <w:tab/>
      </w:r>
      <w:r w:rsidRPr="001A4070">
        <w:rPr>
          <w:rFonts w:ascii="Arial" w:hAnsi="Arial" w:cs="Arial"/>
          <w:szCs w:val="20"/>
        </w:rPr>
        <w:tab/>
        <w:t>Local Resident</w:t>
      </w:r>
    </w:p>
    <w:p w14:paraId="424E4E08" w14:textId="3D7C0202" w:rsidR="000B0D50" w:rsidRPr="001A4070" w:rsidRDefault="000B0D50" w:rsidP="008B704F">
      <w:pPr>
        <w:rPr>
          <w:rFonts w:ascii="Arial" w:hAnsi="Arial" w:cs="Arial"/>
          <w:szCs w:val="20"/>
        </w:rPr>
      </w:pPr>
      <w:r w:rsidRPr="001A4070">
        <w:rPr>
          <w:rFonts w:ascii="Arial" w:hAnsi="Arial" w:cs="Arial"/>
          <w:szCs w:val="20"/>
        </w:rPr>
        <w:t xml:space="preserve">Steve Tulley </w:t>
      </w:r>
      <w:r w:rsidRPr="001A4070">
        <w:rPr>
          <w:rFonts w:ascii="Arial" w:hAnsi="Arial" w:cs="Arial"/>
          <w:szCs w:val="20"/>
        </w:rPr>
        <w:tab/>
      </w:r>
      <w:r w:rsidRPr="001A4070">
        <w:rPr>
          <w:rFonts w:ascii="Arial" w:hAnsi="Arial" w:cs="Arial"/>
          <w:szCs w:val="20"/>
        </w:rPr>
        <w:tab/>
      </w:r>
      <w:r w:rsidR="009F39CE">
        <w:rPr>
          <w:rFonts w:ascii="Arial" w:hAnsi="Arial" w:cs="Arial"/>
          <w:szCs w:val="20"/>
        </w:rPr>
        <w:tab/>
      </w:r>
      <w:r w:rsidRPr="001A4070">
        <w:rPr>
          <w:rFonts w:ascii="Arial" w:hAnsi="Arial" w:cs="Arial"/>
          <w:szCs w:val="20"/>
        </w:rPr>
        <w:t>District Councillor, South Elmsall and South Kirkby, Ward 1</w:t>
      </w:r>
    </w:p>
    <w:p w14:paraId="1220E327" w14:textId="5DFFE834" w:rsidR="00EB73B4" w:rsidRPr="001A4070" w:rsidRDefault="00EB73B4" w:rsidP="00EB73B4">
      <w:pPr>
        <w:rPr>
          <w:rFonts w:ascii="Arial" w:hAnsi="Arial" w:cs="Arial"/>
          <w:szCs w:val="20"/>
        </w:rPr>
      </w:pPr>
      <w:r w:rsidRPr="001A4070">
        <w:rPr>
          <w:rFonts w:ascii="Arial" w:hAnsi="Arial" w:cs="Arial"/>
          <w:szCs w:val="20"/>
        </w:rPr>
        <w:t xml:space="preserve">Lynne Whitehouse </w:t>
      </w:r>
      <w:r w:rsidR="009F39CE">
        <w:rPr>
          <w:rFonts w:ascii="Arial" w:hAnsi="Arial" w:cs="Arial"/>
          <w:szCs w:val="20"/>
        </w:rPr>
        <w:tab/>
      </w:r>
      <w:r w:rsidRPr="001A4070">
        <w:rPr>
          <w:rFonts w:ascii="Arial" w:hAnsi="Arial" w:cs="Arial"/>
          <w:szCs w:val="20"/>
        </w:rPr>
        <w:tab/>
        <w:t>District Councillor, South Elmsall and South Kirkby, Ward 14</w:t>
      </w:r>
    </w:p>
    <w:p w14:paraId="6642790C" w14:textId="7E7BAB8D" w:rsidR="002F724A" w:rsidRDefault="002F724A" w:rsidP="002F724A">
      <w:pPr>
        <w:rPr>
          <w:rFonts w:ascii="Arial" w:hAnsi="Arial" w:cs="Arial"/>
          <w:szCs w:val="20"/>
        </w:rPr>
      </w:pPr>
      <w:r w:rsidRPr="001A4070">
        <w:rPr>
          <w:rFonts w:ascii="Arial" w:hAnsi="Arial" w:cs="Arial"/>
          <w:szCs w:val="20"/>
        </w:rPr>
        <w:t xml:space="preserve">Eric Burkes </w:t>
      </w:r>
      <w:r w:rsidR="009F39CE">
        <w:rPr>
          <w:rFonts w:ascii="Arial" w:hAnsi="Arial" w:cs="Arial"/>
          <w:szCs w:val="20"/>
        </w:rPr>
        <w:tab/>
      </w:r>
      <w:r w:rsidRPr="001A4070">
        <w:rPr>
          <w:rFonts w:ascii="Arial" w:hAnsi="Arial" w:cs="Arial"/>
          <w:szCs w:val="20"/>
        </w:rPr>
        <w:tab/>
      </w:r>
      <w:r w:rsidRPr="001A4070">
        <w:rPr>
          <w:rFonts w:ascii="Arial" w:hAnsi="Arial" w:cs="Arial"/>
          <w:szCs w:val="20"/>
        </w:rPr>
        <w:tab/>
        <w:t>Local Resident</w:t>
      </w:r>
    </w:p>
    <w:p w14:paraId="12B7183A" w14:textId="77777777" w:rsidR="00DF77B7" w:rsidRDefault="00DF77B7" w:rsidP="00795204">
      <w:pPr>
        <w:rPr>
          <w:rFonts w:ascii="Arial" w:hAnsi="Arial" w:cs="Arial"/>
          <w:szCs w:val="20"/>
        </w:rPr>
      </w:pPr>
    </w:p>
    <w:p w14:paraId="1529205F" w14:textId="77777777" w:rsidR="002C12E9" w:rsidRDefault="002C12E9" w:rsidP="00C20434">
      <w:pPr>
        <w:rPr>
          <w:rFonts w:ascii="Arial" w:hAnsi="Arial" w:cs="Arial"/>
          <w:color w:val="002060"/>
          <w:sz w:val="24"/>
        </w:rPr>
      </w:pPr>
      <w:r w:rsidRPr="00084D1D">
        <w:rPr>
          <w:rFonts w:ascii="Arial" w:hAnsi="Arial" w:cs="Arial"/>
          <w:color w:val="002060"/>
          <w:sz w:val="24"/>
        </w:rPr>
        <w:t>Minutes</w:t>
      </w:r>
    </w:p>
    <w:p w14:paraId="65CB91EF" w14:textId="77777777" w:rsidR="00C20434" w:rsidRPr="00C20434" w:rsidRDefault="00C20434" w:rsidP="00C20434">
      <w:pPr>
        <w:rPr>
          <w:rFonts w:ascii="Arial" w:hAnsi="Arial" w:cs="Arial"/>
          <w:color w:val="002060"/>
          <w:sz w:val="24"/>
        </w:rPr>
      </w:pPr>
    </w:p>
    <w:tbl>
      <w:tblPr>
        <w:tblW w:w="465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71"/>
      </w:tblGrid>
      <w:tr w:rsidR="003057FA" w:rsidRPr="002E2233" w14:paraId="6C3E2BF7" w14:textId="77777777" w:rsidTr="007C46C5">
        <w:trPr>
          <w:trHeight w:val="61"/>
        </w:trPr>
        <w:tc>
          <w:tcPr>
            <w:tcW w:w="5000" w:type="pct"/>
            <w:shd w:val="clear" w:color="auto" w:fill="auto"/>
          </w:tcPr>
          <w:p w14:paraId="4DAA6B38" w14:textId="77777777" w:rsidR="003057FA" w:rsidRDefault="003057FA" w:rsidP="008B0C27">
            <w:pPr>
              <w:rPr>
                <w:rFonts w:ascii="Arial" w:hAnsi="Arial" w:cs="Arial"/>
                <w:b/>
                <w:color w:val="67827D"/>
                <w:szCs w:val="20"/>
                <w:lang w:eastAsia="en-GB"/>
              </w:rPr>
            </w:pPr>
          </w:p>
          <w:p w14:paraId="1DE024AE" w14:textId="6BC632F1" w:rsidR="00B676A6" w:rsidRPr="001E0F72" w:rsidRDefault="003057FA" w:rsidP="008B0C27">
            <w:pPr>
              <w:pStyle w:val="ListParagraph"/>
              <w:numPr>
                <w:ilvl w:val="0"/>
                <w:numId w:val="6"/>
              </w:numPr>
              <w:rPr>
                <w:rFonts w:ascii="Arial" w:hAnsi="Arial" w:cs="Arial"/>
                <w:b/>
                <w:color w:val="67827D"/>
                <w:szCs w:val="20"/>
                <w:lang w:eastAsia="en-GB"/>
              </w:rPr>
            </w:pPr>
            <w:r w:rsidRPr="001E0F72">
              <w:rPr>
                <w:rFonts w:ascii="Arial" w:hAnsi="Arial" w:cs="Arial"/>
                <w:b/>
                <w:color w:val="67827D"/>
                <w:szCs w:val="20"/>
                <w:lang w:eastAsia="en-GB"/>
              </w:rPr>
              <w:t>Welcome and Introductions –</w:t>
            </w:r>
            <w:r w:rsidR="0063049C" w:rsidRPr="001E0F72">
              <w:rPr>
                <w:rFonts w:ascii="Arial" w:hAnsi="Arial" w:cs="Arial"/>
                <w:b/>
                <w:color w:val="67827D"/>
                <w:szCs w:val="20"/>
                <w:lang w:eastAsia="en-GB"/>
              </w:rPr>
              <w:t xml:space="preserve"> </w:t>
            </w:r>
            <w:r w:rsidR="009F39CE">
              <w:rPr>
                <w:rFonts w:ascii="Arial" w:hAnsi="Arial" w:cs="Arial"/>
                <w:b/>
                <w:color w:val="67827D"/>
                <w:szCs w:val="20"/>
                <w:lang w:eastAsia="en-GB"/>
              </w:rPr>
              <w:t>Elaine Blezard</w:t>
            </w:r>
            <w:r w:rsidR="00EC1CCC">
              <w:rPr>
                <w:rFonts w:ascii="Arial" w:hAnsi="Arial" w:cs="Arial"/>
                <w:b/>
                <w:color w:val="67827D"/>
                <w:szCs w:val="20"/>
                <w:lang w:eastAsia="en-GB"/>
              </w:rPr>
              <w:t>,</w:t>
            </w:r>
            <w:r w:rsidR="0063049C" w:rsidRPr="001E0F72">
              <w:rPr>
                <w:rFonts w:ascii="Arial" w:hAnsi="Arial" w:cs="Arial"/>
                <w:b/>
                <w:color w:val="67827D"/>
                <w:szCs w:val="20"/>
                <w:lang w:eastAsia="en-GB"/>
              </w:rPr>
              <w:t xml:space="preserve"> </w:t>
            </w:r>
            <w:r w:rsidR="001A4070" w:rsidRPr="001E0F72">
              <w:rPr>
                <w:rFonts w:ascii="Arial" w:hAnsi="Arial" w:cs="Arial"/>
                <w:b/>
                <w:color w:val="67827D"/>
                <w:szCs w:val="20"/>
                <w:lang w:eastAsia="en-GB"/>
              </w:rPr>
              <w:t>Chairperson</w:t>
            </w:r>
          </w:p>
          <w:p w14:paraId="3AEBD8D0" w14:textId="77777777" w:rsidR="00BC34B9" w:rsidRDefault="00BC34B9" w:rsidP="008B0C27">
            <w:pPr>
              <w:rPr>
                <w:rFonts w:ascii="Arial" w:hAnsi="Arial" w:cs="Arial"/>
                <w:szCs w:val="20"/>
              </w:rPr>
            </w:pPr>
          </w:p>
          <w:p w14:paraId="04E986D9" w14:textId="7CC30C02" w:rsidR="00261BEA" w:rsidRPr="001A4070" w:rsidRDefault="00DA44FB" w:rsidP="008B0C27">
            <w:pPr>
              <w:rPr>
                <w:rFonts w:ascii="Arial" w:hAnsi="Arial" w:cs="Arial"/>
                <w:szCs w:val="20"/>
              </w:rPr>
            </w:pPr>
            <w:r>
              <w:rPr>
                <w:rFonts w:ascii="Arial" w:hAnsi="Arial" w:cs="Arial"/>
                <w:szCs w:val="20"/>
              </w:rPr>
              <w:t>EB</w:t>
            </w:r>
            <w:r w:rsidR="00BC34B9" w:rsidRPr="001A4070">
              <w:rPr>
                <w:rFonts w:ascii="Arial" w:hAnsi="Arial" w:cs="Arial"/>
                <w:szCs w:val="20"/>
              </w:rPr>
              <w:t xml:space="preserve"> welcomed </w:t>
            </w:r>
            <w:r w:rsidR="001A4070" w:rsidRPr="001A4070">
              <w:rPr>
                <w:rFonts w:ascii="Arial" w:hAnsi="Arial" w:cs="Arial"/>
                <w:szCs w:val="20"/>
              </w:rPr>
              <w:t>all to the meeting</w:t>
            </w:r>
            <w:r w:rsidR="00CC7326" w:rsidRPr="001A4070">
              <w:rPr>
                <w:rFonts w:ascii="Arial" w:hAnsi="Arial" w:cs="Arial"/>
                <w:szCs w:val="20"/>
              </w:rPr>
              <w:t xml:space="preserve"> and introductions were carried out.</w:t>
            </w:r>
          </w:p>
          <w:p w14:paraId="0DE6D9CC" w14:textId="77777777" w:rsidR="00AF71C5" w:rsidRDefault="00AF71C5" w:rsidP="001A4070">
            <w:pPr>
              <w:rPr>
                <w:rFonts w:ascii="Arial" w:hAnsi="Arial" w:cs="Arial"/>
                <w:szCs w:val="20"/>
                <w:lang w:eastAsia="en-GB"/>
              </w:rPr>
            </w:pPr>
          </w:p>
        </w:tc>
      </w:tr>
      <w:tr w:rsidR="006D1E31" w:rsidRPr="002E2233" w14:paraId="237B5378" w14:textId="77777777" w:rsidTr="007C46C5">
        <w:trPr>
          <w:trHeight w:val="61"/>
        </w:trPr>
        <w:tc>
          <w:tcPr>
            <w:tcW w:w="5000" w:type="pct"/>
            <w:shd w:val="clear" w:color="auto" w:fill="auto"/>
          </w:tcPr>
          <w:p w14:paraId="2829A02A" w14:textId="77777777" w:rsidR="006D1E31" w:rsidRDefault="006D1E31" w:rsidP="008B0C27">
            <w:pPr>
              <w:rPr>
                <w:rFonts w:ascii="Arial" w:hAnsi="Arial" w:cs="Arial"/>
                <w:b/>
                <w:color w:val="67827D"/>
                <w:szCs w:val="20"/>
              </w:rPr>
            </w:pPr>
          </w:p>
          <w:p w14:paraId="5FF2216E" w14:textId="77777777" w:rsidR="006D1E31" w:rsidRDefault="00BA67BF" w:rsidP="008B0C27">
            <w:pPr>
              <w:rPr>
                <w:rFonts w:ascii="Arial" w:hAnsi="Arial" w:cs="Arial"/>
                <w:b/>
                <w:color w:val="67827D"/>
                <w:szCs w:val="20"/>
              </w:rPr>
            </w:pPr>
            <w:r>
              <w:rPr>
                <w:rFonts w:ascii="Arial" w:hAnsi="Arial" w:cs="Arial"/>
                <w:b/>
                <w:color w:val="67827D"/>
                <w:szCs w:val="20"/>
              </w:rPr>
              <w:t>2</w:t>
            </w:r>
            <w:r w:rsidR="006D1E31">
              <w:rPr>
                <w:rFonts w:ascii="Arial" w:hAnsi="Arial" w:cs="Arial"/>
                <w:b/>
                <w:color w:val="67827D"/>
                <w:szCs w:val="20"/>
              </w:rPr>
              <w:t>.</w:t>
            </w:r>
            <w:r w:rsidR="00D74E13">
              <w:rPr>
                <w:rFonts w:ascii="Arial" w:hAnsi="Arial" w:cs="Arial"/>
                <w:b/>
                <w:color w:val="67827D"/>
                <w:szCs w:val="20"/>
              </w:rPr>
              <w:t xml:space="preserve"> </w:t>
            </w:r>
            <w:r w:rsidR="006D1E31">
              <w:rPr>
                <w:rFonts w:ascii="Arial" w:hAnsi="Arial" w:cs="Arial"/>
                <w:b/>
                <w:color w:val="67827D"/>
                <w:szCs w:val="20"/>
              </w:rPr>
              <w:t xml:space="preserve"> Apologies –</w:t>
            </w:r>
            <w:r w:rsidR="006D1E31">
              <w:rPr>
                <w:rFonts w:ascii="Arial" w:hAnsi="Arial" w:cs="Arial"/>
                <w:b/>
                <w:color w:val="67827D"/>
                <w:szCs w:val="20"/>
                <w:lang w:eastAsia="en-GB"/>
              </w:rPr>
              <w:t xml:space="preserve"> Chairperson</w:t>
            </w:r>
          </w:p>
          <w:p w14:paraId="66F95F50" w14:textId="77777777" w:rsidR="006D1E31" w:rsidRDefault="006D1E31" w:rsidP="008B0C27">
            <w:pPr>
              <w:rPr>
                <w:rFonts w:ascii="Arial" w:hAnsi="Arial" w:cs="Arial"/>
                <w:b/>
                <w:color w:val="67827D"/>
                <w:szCs w:val="20"/>
              </w:rPr>
            </w:pPr>
          </w:p>
          <w:p w14:paraId="07CA5E8D" w14:textId="77777777" w:rsidR="00AF71C5" w:rsidRDefault="006D1E31" w:rsidP="008B0C27">
            <w:pPr>
              <w:rPr>
                <w:rFonts w:ascii="Arial" w:hAnsi="Arial" w:cs="Arial"/>
                <w:szCs w:val="20"/>
              </w:rPr>
            </w:pPr>
            <w:r w:rsidRPr="001A4070">
              <w:rPr>
                <w:rFonts w:ascii="Arial" w:hAnsi="Arial" w:cs="Arial"/>
                <w:szCs w:val="20"/>
                <w:lang w:eastAsia="en-GB"/>
              </w:rPr>
              <w:t xml:space="preserve">Apologies were received from </w:t>
            </w:r>
            <w:r w:rsidR="00EA66D6" w:rsidRPr="001A4070">
              <w:rPr>
                <w:rFonts w:ascii="Arial" w:hAnsi="Arial" w:cs="Arial"/>
                <w:szCs w:val="20"/>
              </w:rPr>
              <w:t>those as listed above.</w:t>
            </w:r>
          </w:p>
          <w:p w14:paraId="7999FC92" w14:textId="77777777" w:rsidR="001E0F72" w:rsidRPr="001E0F72" w:rsidRDefault="001E0F72" w:rsidP="008B0C27">
            <w:pPr>
              <w:rPr>
                <w:rFonts w:ascii="Arial" w:hAnsi="Arial" w:cs="Arial"/>
                <w:szCs w:val="20"/>
              </w:rPr>
            </w:pPr>
          </w:p>
        </w:tc>
      </w:tr>
      <w:tr w:rsidR="006D1E31" w:rsidRPr="002E2233" w14:paraId="795D2125" w14:textId="77777777" w:rsidTr="007C46C5">
        <w:trPr>
          <w:trHeight w:val="61"/>
        </w:trPr>
        <w:tc>
          <w:tcPr>
            <w:tcW w:w="5000" w:type="pct"/>
            <w:shd w:val="clear" w:color="auto" w:fill="auto"/>
          </w:tcPr>
          <w:p w14:paraId="4D3DE1C2" w14:textId="77777777" w:rsidR="006D1E31" w:rsidRPr="006370B0" w:rsidRDefault="006D1E31" w:rsidP="008B0C27">
            <w:pPr>
              <w:rPr>
                <w:rFonts w:ascii="Arial" w:hAnsi="Arial" w:cs="Arial"/>
                <w:b/>
                <w:color w:val="FF0000"/>
                <w:szCs w:val="20"/>
              </w:rPr>
            </w:pPr>
          </w:p>
          <w:p w14:paraId="5A0AAE09" w14:textId="3B2C00AB" w:rsidR="006D1E31" w:rsidRPr="006370B0" w:rsidRDefault="00BA67BF" w:rsidP="008B0C27">
            <w:pPr>
              <w:rPr>
                <w:rFonts w:ascii="Arial" w:hAnsi="Arial" w:cs="Arial"/>
                <w:b/>
                <w:szCs w:val="20"/>
                <w:lang w:eastAsia="en-GB"/>
              </w:rPr>
            </w:pPr>
            <w:r w:rsidRPr="009C7D2A">
              <w:rPr>
                <w:rFonts w:ascii="Arial" w:hAnsi="Arial" w:cs="Arial"/>
                <w:b/>
                <w:color w:val="67827D"/>
                <w:szCs w:val="20"/>
              </w:rPr>
              <w:t>3</w:t>
            </w:r>
            <w:r w:rsidR="00B47F55" w:rsidRPr="009C7D2A">
              <w:rPr>
                <w:rFonts w:ascii="Arial" w:hAnsi="Arial" w:cs="Arial"/>
                <w:b/>
                <w:color w:val="67827D"/>
                <w:szCs w:val="20"/>
              </w:rPr>
              <w:t>.</w:t>
            </w:r>
            <w:r w:rsidR="00D74E13" w:rsidRPr="009C7D2A">
              <w:rPr>
                <w:rFonts w:ascii="Arial" w:hAnsi="Arial" w:cs="Arial"/>
                <w:b/>
                <w:color w:val="67827D"/>
                <w:szCs w:val="20"/>
              </w:rPr>
              <w:t xml:space="preserve"> </w:t>
            </w:r>
            <w:r w:rsidR="00B47F55" w:rsidRPr="009C7D2A">
              <w:rPr>
                <w:rFonts w:ascii="Arial" w:hAnsi="Arial" w:cs="Arial"/>
                <w:b/>
                <w:color w:val="67827D"/>
                <w:szCs w:val="20"/>
              </w:rPr>
              <w:t xml:space="preserve"> Minutes from the Previous M</w:t>
            </w:r>
            <w:r w:rsidR="006D1E31" w:rsidRPr="009C7D2A">
              <w:rPr>
                <w:rFonts w:ascii="Arial" w:hAnsi="Arial" w:cs="Arial"/>
                <w:b/>
                <w:color w:val="67827D"/>
                <w:szCs w:val="20"/>
              </w:rPr>
              <w:t xml:space="preserve">eeting held on </w:t>
            </w:r>
            <w:r w:rsidR="002F724A">
              <w:rPr>
                <w:rFonts w:ascii="Arial" w:hAnsi="Arial" w:cs="Arial"/>
                <w:b/>
                <w:color w:val="67827D"/>
                <w:szCs w:val="20"/>
              </w:rPr>
              <w:t>6 September</w:t>
            </w:r>
            <w:r w:rsidR="000B0D50">
              <w:rPr>
                <w:rFonts w:ascii="Arial" w:hAnsi="Arial" w:cs="Arial"/>
                <w:b/>
                <w:color w:val="67827D"/>
                <w:szCs w:val="20"/>
              </w:rPr>
              <w:t xml:space="preserve"> 2021</w:t>
            </w:r>
          </w:p>
          <w:p w14:paraId="66C371F3" w14:textId="77777777" w:rsidR="00D345B3" w:rsidRPr="006370B0" w:rsidRDefault="00D345B3" w:rsidP="008B0C27">
            <w:pPr>
              <w:rPr>
                <w:rFonts w:ascii="Arial" w:hAnsi="Arial" w:cs="Arial"/>
                <w:szCs w:val="20"/>
                <w:lang w:eastAsia="en-GB"/>
              </w:rPr>
            </w:pPr>
          </w:p>
          <w:p w14:paraId="3C6EB8F3" w14:textId="3A1AE8F3" w:rsidR="000B0D50" w:rsidRDefault="00EC1CCC" w:rsidP="008B0C27">
            <w:pPr>
              <w:rPr>
                <w:rFonts w:ascii="Arial" w:hAnsi="Arial" w:cs="Arial"/>
                <w:szCs w:val="20"/>
              </w:rPr>
            </w:pPr>
            <w:r w:rsidRPr="001A4070">
              <w:rPr>
                <w:rFonts w:ascii="Arial" w:hAnsi="Arial" w:cs="Arial"/>
                <w:szCs w:val="20"/>
              </w:rPr>
              <w:t>The minutes of the previous meet</w:t>
            </w:r>
            <w:r w:rsidR="00C0583A" w:rsidRPr="001A4070">
              <w:rPr>
                <w:rFonts w:ascii="Arial" w:hAnsi="Arial" w:cs="Arial"/>
                <w:szCs w:val="20"/>
              </w:rPr>
              <w:t>ing were agreed as a true record</w:t>
            </w:r>
            <w:r w:rsidR="00BC34B9" w:rsidRPr="001A4070">
              <w:rPr>
                <w:rFonts w:ascii="Arial" w:hAnsi="Arial" w:cs="Arial"/>
                <w:szCs w:val="20"/>
              </w:rPr>
              <w:t>.</w:t>
            </w:r>
          </w:p>
          <w:p w14:paraId="430E6DDE" w14:textId="77777777" w:rsidR="00B21895" w:rsidRDefault="00B21895" w:rsidP="008B0C27">
            <w:pPr>
              <w:rPr>
                <w:rFonts w:ascii="Arial" w:hAnsi="Arial" w:cs="Arial"/>
                <w:color w:val="FF0000"/>
                <w:szCs w:val="20"/>
                <w:lang w:eastAsia="en-GB"/>
              </w:rPr>
            </w:pPr>
          </w:p>
          <w:p w14:paraId="711B9F5C" w14:textId="77777777" w:rsidR="005F7E00" w:rsidRDefault="005F7E00" w:rsidP="008B0C27">
            <w:pPr>
              <w:rPr>
                <w:rFonts w:ascii="Arial" w:hAnsi="Arial" w:cs="Arial"/>
                <w:color w:val="FF0000"/>
                <w:szCs w:val="20"/>
                <w:lang w:eastAsia="en-GB"/>
              </w:rPr>
            </w:pPr>
          </w:p>
          <w:p w14:paraId="3DE6149E" w14:textId="77777777" w:rsidR="005F7E00" w:rsidRDefault="005F7E00" w:rsidP="008B0C27">
            <w:pPr>
              <w:rPr>
                <w:rFonts w:ascii="Arial" w:hAnsi="Arial" w:cs="Arial"/>
                <w:color w:val="FF0000"/>
                <w:szCs w:val="20"/>
                <w:lang w:eastAsia="en-GB"/>
              </w:rPr>
            </w:pPr>
          </w:p>
          <w:p w14:paraId="47BFFE75" w14:textId="77777777" w:rsidR="005F7E00" w:rsidRDefault="005F7E00" w:rsidP="008B0C27">
            <w:pPr>
              <w:rPr>
                <w:rFonts w:ascii="Arial" w:hAnsi="Arial" w:cs="Arial"/>
                <w:color w:val="FF0000"/>
                <w:szCs w:val="20"/>
                <w:lang w:eastAsia="en-GB"/>
              </w:rPr>
            </w:pPr>
          </w:p>
          <w:p w14:paraId="10470EE0" w14:textId="77777777" w:rsidR="005F7E00" w:rsidRDefault="005F7E00" w:rsidP="008B0C27">
            <w:pPr>
              <w:rPr>
                <w:rFonts w:ascii="Arial" w:hAnsi="Arial" w:cs="Arial"/>
                <w:color w:val="FF0000"/>
                <w:szCs w:val="20"/>
                <w:lang w:eastAsia="en-GB"/>
              </w:rPr>
            </w:pPr>
          </w:p>
          <w:p w14:paraId="06C71F4C" w14:textId="77777777" w:rsidR="005F7E00" w:rsidRDefault="005F7E00" w:rsidP="008B0C27">
            <w:pPr>
              <w:rPr>
                <w:rFonts w:ascii="Arial" w:hAnsi="Arial" w:cs="Arial"/>
                <w:color w:val="FF0000"/>
                <w:szCs w:val="20"/>
                <w:lang w:eastAsia="en-GB"/>
              </w:rPr>
            </w:pPr>
          </w:p>
          <w:p w14:paraId="16348EF6" w14:textId="11125157" w:rsidR="005F7E00" w:rsidRPr="006370B0" w:rsidRDefault="005F7E00" w:rsidP="008B0C27">
            <w:pPr>
              <w:rPr>
                <w:rFonts w:ascii="Arial" w:hAnsi="Arial" w:cs="Arial"/>
                <w:color w:val="FF0000"/>
                <w:szCs w:val="20"/>
                <w:lang w:eastAsia="en-GB"/>
              </w:rPr>
            </w:pPr>
          </w:p>
        </w:tc>
      </w:tr>
      <w:tr w:rsidR="00697155" w:rsidRPr="002E2233" w14:paraId="1A30694A" w14:textId="77777777" w:rsidTr="007C46C5">
        <w:trPr>
          <w:trHeight w:val="61"/>
        </w:trPr>
        <w:tc>
          <w:tcPr>
            <w:tcW w:w="5000" w:type="pct"/>
            <w:shd w:val="clear" w:color="auto" w:fill="auto"/>
          </w:tcPr>
          <w:p w14:paraId="04CD87F9" w14:textId="77777777" w:rsidR="0063049C" w:rsidRPr="006370B0" w:rsidRDefault="0063049C" w:rsidP="008B0C27">
            <w:pPr>
              <w:rPr>
                <w:rFonts w:ascii="Arial" w:hAnsi="Arial" w:cs="Arial"/>
                <w:b/>
                <w:color w:val="FF0000"/>
                <w:szCs w:val="20"/>
              </w:rPr>
            </w:pPr>
          </w:p>
          <w:p w14:paraId="5BE614ED" w14:textId="77777777" w:rsidR="00697155" w:rsidRPr="009C7D2A" w:rsidRDefault="00D74E13" w:rsidP="008B0C27">
            <w:pPr>
              <w:rPr>
                <w:rFonts w:ascii="Arial" w:hAnsi="Arial" w:cs="Arial"/>
                <w:b/>
                <w:color w:val="67827D"/>
                <w:szCs w:val="20"/>
              </w:rPr>
            </w:pPr>
            <w:r w:rsidRPr="009C7D2A">
              <w:rPr>
                <w:rFonts w:ascii="Arial" w:hAnsi="Arial" w:cs="Arial"/>
                <w:b/>
                <w:color w:val="67827D"/>
                <w:szCs w:val="20"/>
              </w:rPr>
              <w:lastRenderedPageBreak/>
              <w:t>4</w:t>
            </w:r>
            <w:r w:rsidR="00084D1D" w:rsidRPr="009C7D2A">
              <w:rPr>
                <w:rFonts w:ascii="Arial" w:hAnsi="Arial" w:cs="Arial"/>
                <w:b/>
                <w:color w:val="67827D"/>
                <w:szCs w:val="20"/>
              </w:rPr>
              <w:t xml:space="preserve">. </w:t>
            </w:r>
            <w:r w:rsidRPr="009C7D2A">
              <w:rPr>
                <w:rFonts w:ascii="Arial" w:hAnsi="Arial" w:cs="Arial"/>
                <w:b/>
                <w:color w:val="67827D"/>
                <w:szCs w:val="20"/>
              </w:rPr>
              <w:t xml:space="preserve"> </w:t>
            </w:r>
            <w:r w:rsidR="008D34F9" w:rsidRPr="009C7D2A">
              <w:rPr>
                <w:rFonts w:ascii="Arial" w:hAnsi="Arial" w:cs="Arial"/>
                <w:b/>
                <w:color w:val="67827D"/>
                <w:szCs w:val="20"/>
              </w:rPr>
              <w:t>Service Delivery / Performance Update</w:t>
            </w:r>
            <w:r w:rsidR="00673C69" w:rsidRPr="009C7D2A">
              <w:rPr>
                <w:rFonts w:ascii="Arial" w:hAnsi="Arial" w:cs="Arial"/>
                <w:b/>
                <w:color w:val="67827D"/>
                <w:szCs w:val="20"/>
              </w:rPr>
              <w:t xml:space="preserve"> –</w:t>
            </w:r>
            <w:r w:rsidR="00697155" w:rsidRPr="009C7D2A">
              <w:rPr>
                <w:rFonts w:ascii="Arial" w:hAnsi="Arial" w:cs="Arial"/>
                <w:b/>
                <w:color w:val="67827D"/>
                <w:szCs w:val="20"/>
              </w:rPr>
              <w:t xml:space="preserve"> Julie Greenwood, Strategic Waste Policy Manager, Wakefield </w:t>
            </w:r>
            <w:r w:rsidR="00B361AD" w:rsidRPr="009C7D2A">
              <w:rPr>
                <w:rFonts w:ascii="Arial" w:hAnsi="Arial" w:cs="Arial"/>
                <w:b/>
                <w:color w:val="67827D"/>
                <w:szCs w:val="20"/>
              </w:rPr>
              <w:t xml:space="preserve">Council </w:t>
            </w:r>
          </w:p>
          <w:p w14:paraId="24BDAE27" w14:textId="56B17C0F" w:rsidR="00A1568F" w:rsidRDefault="00A1568F" w:rsidP="000705FD">
            <w:pPr>
              <w:rPr>
                <w:rFonts w:ascii="Arial" w:hAnsi="Arial" w:cs="Arial"/>
                <w:bCs/>
                <w:iCs/>
                <w:color w:val="FF0000"/>
                <w:szCs w:val="20"/>
                <w:lang w:val="en-US"/>
              </w:rPr>
            </w:pPr>
          </w:p>
          <w:p w14:paraId="71F140B6" w14:textId="6BBBCA86" w:rsidR="005F7E00" w:rsidRDefault="005F7E00" w:rsidP="000705FD">
            <w:pPr>
              <w:rPr>
                <w:rFonts w:ascii="Arial" w:hAnsi="Arial" w:cs="Arial"/>
                <w:bCs/>
                <w:iCs/>
                <w:szCs w:val="20"/>
                <w:lang w:val="en-US"/>
              </w:rPr>
            </w:pPr>
            <w:r w:rsidRPr="005F7E00">
              <w:rPr>
                <w:rFonts w:ascii="Arial" w:hAnsi="Arial" w:cs="Arial"/>
                <w:bCs/>
                <w:iCs/>
                <w:szCs w:val="20"/>
                <w:lang w:val="en-US"/>
              </w:rPr>
              <w:t>JG advised the following:</w:t>
            </w:r>
          </w:p>
          <w:p w14:paraId="1E55546B" w14:textId="435CA029" w:rsidR="005F7E00" w:rsidRDefault="005F7E00" w:rsidP="005F7E00">
            <w:pPr>
              <w:pStyle w:val="ListParagraph"/>
              <w:numPr>
                <w:ilvl w:val="0"/>
                <w:numId w:val="16"/>
              </w:numPr>
              <w:rPr>
                <w:rFonts w:ascii="Arial" w:hAnsi="Arial" w:cs="Arial"/>
                <w:bCs/>
                <w:iCs/>
                <w:szCs w:val="20"/>
                <w:lang w:val="en-US"/>
              </w:rPr>
            </w:pPr>
            <w:r>
              <w:rPr>
                <w:rFonts w:ascii="Arial" w:hAnsi="Arial" w:cs="Arial"/>
                <w:bCs/>
                <w:iCs/>
                <w:szCs w:val="20"/>
                <w:lang w:val="en-US"/>
              </w:rPr>
              <w:t xml:space="preserve">The Council’s </w:t>
            </w:r>
            <w:r w:rsidR="009F39CE">
              <w:rPr>
                <w:rFonts w:ascii="Arial" w:hAnsi="Arial" w:cs="Arial"/>
                <w:bCs/>
                <w:iCs/>
                <w:szCs w:val="20"/>
                <w:lang w:val="en-US"/>
              </w:rPr>
              <w:t>G</w:t>
            </w:r>
            <w:r>
              <w:rPr>
                <w:rFonts w:ascii="Arial" w:hAnsi="Arial" w:cs="Arial"/>
                <w:bCs/>
                <w:iCs/>
                <w:szCs w:val="20"/>
                <w:lang w:val="en-US"/>
              </w:rPr>
              <w:t xml:space="preserve">arden </w:t>
            </w:r>
            <w:r w:rsidR="009F39CE">
              <w:rPr>
                <w:rFonts w:ascii="Arial" w:hAnsi="Arial" w:cs="Arial"/>
                <w:bCs/>
                <w:iCs/>
                <w:szCs w:val="20"/>
                <w:lang w:val="en-US"/>
              </w:rPr>
              <w:t>W</w:t>
            </w:r>
            <w:r>
              <w:rPr>
                <w:rFonts w:ascii="Arial" w:hAnsi="Arial" w:cs="Arial"/>
                <w:bCs/>
                <w:iCs/>
                <w:szCs w:val="20"/>
                <w:lang w:val="en-US"/>
              </w:rPr>
              <w:t>aste collections were extended for a two week period, meaning all households received one additional collection.  This generated approximately 450 tonnes of garden waste which will help to contribute to Renewi’s contractual performance.</w:t>
            </w:r>
          </w:p>
          <w:p w14:paraId="7955881A" w14:textId="6B1843F4" w:rsidR="005F7E00" w:rsidRDefault="005F7E00" w:rsidP="005F7E00">
            <w:pPr>
              <w:pStyle w:val="ListParagraph"/>
              <w:numPr>
                <w:ilvl w:val="0"/>
                <w:numId w:val="16"/>
              </w:numPr>
              <w:rPr>
                <w:rFonts w:ascii="Arial" w:hAnsi="Arial" w:cs="Arial"/>
                <w:bCs/>
                <w:iCs/>
                <w:szCs w:val="20"/>
                <w:lang w:val="en-US"/>
              </w:rPr>
            </w:pPr>
            <w:r>
              <w:rPr>
                <w:rFonts w:ascii="Arial" w:hAnsi="Arial" w:cs="Arial"/>
                <w:bCs/>
                <w:iCs/>
                <w:szCs w:val="20"/>
                <w:lang w:val="en-US"/>
              </w:rPr>
              <w:t>The Council’s Strategic Waste Policy Team continue to monitor all of the facilities to ensure delivery of the service from Renewi is maintained.</w:t>
            </w:r>
          </w:p>
          <w:p w14:paraId="1CF3D723" w14:textId="25BA8787" w:rsidR="005F7E00" w:rsidRDefault="005F7E00" w:rsidP="005F7E00">
            <w:pPr>
              <w:pStyle w:val="ListParagraph"/>
              <w:numPr>
                <w:ilvl w:val="0"/>
                <w:numId w:val="16"/>
              </w:numPr>
              <w:rPr>
                <w:rFonts w:ascii="Arial" w:hAnsi="Arial" w:cs="Arial"/>
                <w:bCs/>
                <w:iCs/>
                <w:szCs w:val="20"/>
                <w:lang w:val="en-US"/>
              </w:rPr>
            </w:pPr>
            <w:r>
              <w:rPr>
                <w:rFonts w:ascii="Arial" w:hAnsi="Arial" w:cs="Arial"/>
                <w:bCs/>
                <w:iCs/>
                <w:szCs w:val="20"/>
                <w:lang w:val="en-US"/>
              </w:rPr>
              <w:t xml:space="preserve">All three HWRCs are operating normally and a currently experiencing quiet periods of time.  Renewi is looking at the possible explanations as to why the HWRCs are so quiet.   One suggestion is due to the increased level of permit checks and the high level of vehicles that are </w:t>
            </w:r>
            <w:r w:rsidR="009F39CE">
              <w:rPr>
                <w:rFonts w:ascii="Arial" w:hAnsi="Arial" w:cs="Arial"/>
                <w:bCs/>
                <w:iCs/>
                <w:szCs w:val="20"/>
                <w:lang w:val="en-US"/>
              </w:rPr>
              <w:t xml:space="preserve">being </w:t>
            </w:r>
            <w:r>
              <w:rPr>
                <w:rFonts w:ascii="Arial" w:hAnsi="Arial" w:cs="Arial"/>
                <w:bCs/>
                <w:iCs/>
                <w:szCs w:val="20"/>
                <w:lang w:val="en-US"/>
              </w:rPr>
              <w:t>turned away due to living out of the Wakefield district or do not have the correct permit.</w:t>
            </w:r>
          </w:p>
          <w:p w14:paraId="32D80BDA" w14:textId="1355386C" w:rsidR="005F7E00" w:rsidRPr="005F7E00" w:rsidRDefault="005F7E00" w:rsidP="005F7E00">
            <w:pPr>
              <w:pStyle w:val="ListParagraph"/>
              <w:numPr>
                <w:ilvl w:val="0"/>
                <w:numId w:val="16"/>
              </w:numPr>
              <w:rPr>
                <w:rFonts w:ascii="Arial" w:hAnsi="Arial" w:cs="Arial"/>
                <w:bCs/>
                <w:iCs/>
                <w:szCs w:val="20"/>
                <w:lang w:val="en-US"/>
              </w:rPr>
            </w:pPr>
            <w:r>
              <w:rPr>
                <w:rFonts w:ascii="Arial" w:hAnsi="Arial" w:cs="Arial"/>
                <w:bCs/>
                <w:iCs/>
                <w:szCs w:val="20"/>
                <w:lang w:val="en-US"/>
              </w:rPr>
              <w:t>Maintenance work is being carried out in advance where possible to reduce the impact over the Christmas period and Renewi is working to reduce stock levels.</w:t>
            </w:r>
          </w:p>
          <w:p w14:paraId="61BC91C0" w14:textId="77777777" w:rsidR="00C0583A" w:rsidRPr="00C0583A" w:rsidRDefault="00C0583A" w:rsidP="005F7E00">
            <w:pPr>
              <w:rPr>
                <w:rFonts w:ascii="Arial" w:hAnsi="Arial" w:cs="Arial"/>
                <w:bCs/>
                <w:iCs/>
                <w:color w:val="FF0000"/>
                <w:szCs w:val="20"/>
                <w:lang w:val="en-US"/>
              </w:rPr>
            </w:pPr>
          </w:p>
        </w:tc>
      </w:tr>
      <w:tr w:rsidR="00084D1D" w:rsidRPr="002E2233" w14:paraId="7E1BC1D5" w14:textId="77777777" w:rsidTr="007C46C5">
        <w:trPr>
          <w:trHeight w:val="61"/>
        </w:trPr>
        <w:tc>
          <w:tcPr>
            <w:tcW w:w="5000" w:type="pct"/>
            <w:shd w:val="clear" w:color="auto" w:fill="auto"/>
          </w:tcPr>
          <w:p w14:paraId="4E43FCFF" w14:textId="77777777" w:rsidR="002A1FA9" w:rsidRPr="000705FD" w:rsidRDefault="002A1FA9" w:rsidP="008B0C27">
            <w:pPr>
              <w:rPr>
                <w:rFonts w:ascii="Arial" w:hAnsi="Arial" w:cs="Arial"/>
                <w:color w:val="FF0000"/>
                <w:szCs w:val="20"/>
              </w:rPr>
            </w:pPr>
          </w:p>
          <w:p w14:paraId="214D968F" w14:textId="77777777" w:rsidR="004E6A21" w:rsidRPr="00337C9B" w:rsidRDefault="00D74E13" w:rsidP="008B0C27">
            <w:pPr>
              <w:rPr>
                <w:rFonts w:ascii="Arial" w:hAnsi="Arial" w:cs="Arial"/>
                <w:b/>
                <w:color w:val="67827D"/>
                <w:szCs w:val="20"/>
              </w:rPr>
            </w:pPr>
            <w:r w:rsidRPr="00337C9B">
              <w:rPr>
                <w:rFonts w:ascii="Arial" w:hAnsi="Arial" w:cs="Arial"/>
                <w:b/>
                <w:color w:val="67827D"/>
                <w:szCs w:val="20"/>
              </w:rPr>
              <w:t>5</w:t>
            </w:r>
            <w:r w:rsidR="00084D1D" w:rsidRPr="00337C9B">
              <w:rPr>
                <w:rFonts w:ascii="Arial" w:hAnsi="Arial" w:cs="Arial"/>
                <w:b/>
                <w:color w:val="67827D"/>
                <w:szCs w:val="20"/>
              </w:rPr>
              <w:t xml:space="preserve">.  </w:t>
            </w:r>
            <w:r w:rsidR="008D34F9" w:rsidRPr="00337C9B">
              <w:rPr>
                <w:rFonts w:ascii="Arial" w:hAnsi="Arial" w:cs="Arial"/>
                <w:b/>
                <w:color w:val="67827D"/>
                <w:szCs w:val="20"/>
              </w:rPr>
              <w:t>Operational Performance Update</w:t>
            </w:r>
            <w:r w:rsidR="00CD39F3" w:rsidRPr="00337C9B">
              <w:rPr>
                <w:rFonts w:ascii="Arial" w:hAnsi="Arial" w:cs="Arial"/>
                <w:b/>
                <w:color w:val="67827D"/>
                <w:szCs w:val="20"/>
              </w:rPr>
              <w:t xml:space="preserve"> and Education Service</w:t>
            </w:r>
          </w:p>
          <w:p w14:paraId="3895B036" w14:textId="77777777" w:rsidR="004E6A21" w:rsidRPr="000705FD" w:rsidRDefault="004E6A21" w:rsidP="008B0C27">
            <w:pPr>
              <w:rPr>
                <w:rFonts w:ascii="Arial" w:hAnsi="Arial" w:cs="Arial"/>
                <w:b/>
                <w:color w:val="FF0000"/>
                <w:szCs w:val="20"/>
              </w:rPr>
            </w:pPr>
          </w:p>
          <w:p w14:paraId="6195CD4C" w14:textId="25E4472A" w:rsidR="002C2174" w:rsidRPr="008A3B5C" w:rsidRDefault="002C2174" w:rsidP="008B0C27">
            <w:pPr>
              <w:rPr>
                <w:rFonts w:ascii="Arial" w:hAnsi="Arial" w:cs="Arial"/>
                <w:b/>
                <w:color w:val="67827D"/>
                <w:szCs w:val="20"/>
              </w:rPr>
            </w:pPr>
            <w:r w:rsidRPr="008A3B5C">
              <w:rPr>
                <w:rFonts w:ascii="Arial" w:hAnsi="Arial" w:cs="Arial"/>
                <w:b/>
                <w:color w:val="67827D"/>
                <w:szCs w:val="20"/>
              </w:rPr>
              <w:t>Operational update –</w:t>
            </w:r>
            <w:r w:rsidR="00E904FA" w:rsidRPr="008A3B5C">
              <w:rPr>
                <w:rFonts w:ascii="Arial" w:hAnsi="Arial" w:cs="Arial"/>
                <w:b/>
                <w:color w:val="67827D"/>
                <w:szCs w:val="20"/>
              </w:rPr>
              <w:t xml:space="preserve"> </w:t>
            </w:r>
            <w:r w:rsidR="005F7E00" w:rsidRPr="008A3B5C">
              <w:rPr>
                <w:rFonts w:ascii="Arial" w:hAnsi="Arial" w:cs="Arial"/>
                <w:b/>
                <w:color w:val="67827D"/>
                <w:szCs w:val="20"/>
              </w:rPr>
              <w:t>Jonathan Singleton, Senior Operations Manager</w:t>
            </w:r>
            <w:r w:rsidR="008A3B5C" w:rsidRPr="008A3B5C">
              <w:rPr>
                <w:rFonts w:ascii="Arial" w:hAnsi="Arial" w:cs="Arial"/>
                <w:b/>
                <w:color w:val="67827D"/>
                <w:szCs w:val="20"/>
              </w:rPr>
              <w:t>, Renewi</w:t>
            </w:r>
          </w:p>
          <w:p w14:paraId="51BD8D09" w14:textId="6F518B05" w:rsidR="005722EB" w:rsidRPr="0058293A" w:rsidRDefault="005722EB" w:rsidP="00140112">
            <w:pPr>
              <w:rPr>
                <w:rFonts w:ascii="Arial" w:hAnsi="Arial" w:cs="Arial"/>
                <w:iCs/>
                <w:color w:val="000000" w:themeColor="text1"/>
                <w:szCs w:val="20"/>
              </w:rPr>
            </w:pPr>
          </w:p>
          <w:p w14:paraId="264F2E16" w14:textId="055480CB" w:rsidR="005F7E00" w:rsidRPr="0058293A" w:rsidRDefault="005F7E00" w:rsidP="00140112">
            <w:pPr>
              <w:rPr>
                <w:rFonts w:ascii="Arial" w:hAnsi="Arial" w:cs="Arial"/>
                <w:iCs/>
                <w:color w:val="000000" w:themeColor="text1"/>
                <w:szCs w:val="20"/>
              </w:rPr>
            </w:pPr>
            <w:r w:rsidRPr="0058293A">
              <w:rPr>
                <w:rFonts w:ascii="Arial" w:hAnsi="Arial" w:cs="Arial"/>
                <w:iCs/>
                <w:color w:val="000000" w:themeColor="text1"/>
                <w:szCs w:val="20"/>
              </w:rPr>
              <w:t>JS advised the following:</w:t>
            </w:r>
          </w:p>
          <w:p w14:paraId="15DD9E2D" w14:textId="75B0F1B1" w:rsidR="005F7E00" w:rsidRPr="0058293A" w:rsidRDefault="0058293A" w:rsidP="005F7E00">
            <w:pPr>
              <w:pStyle w:val="ListParagraph"/>
              <w:numPr>
                <w:ilvl w:val="0"/>
                <w:numId w:val="17"/>
              </w:numPr>
              <w:rPr>
                <w:rFonts w:ascii="Arial" w:hAnsi="Arial" w:cs="Arial"/>
                <w:iCs/>
                <w:color w:val="000000" w:themeColor="text1"/>
                <w:szCs w:val="20"/>
              </w:rPr>
            </w:pPr>
            <w:r w:rsidRPr="0058293A">
              <w:rPr>
                <w:rFonts w:ascii="Arial" w:hAnsi="Arial" w:cs="Arial"/>
                <w:iCs/>
                <w:color w:val="000000" w:themeColor="text1"/>
                <w:szCs w:val="20"/>
              </w:rPr>
              <w:t>The facilities have remained in operation since the previous meeting.</w:t>
            </w:r>
          </w:p>
          <w:p w14:paraId="54C8FCEB" w14:textId="435C6417" w:rsidR="0058293A" w:rsidRPr="0058293A" w:rsidRDefault="0058293A" w:rsidP="005F7E00">
            <w:pPr>
              <w:pStyle w:val="ListParagraph"/>
              <w:numPr>
                <w:ilvl w:val="0"/>
                <w:numId w:val="17"/>
              </w:numPr>
              <w:rPr>
                <w:rFonts w:ascii="Arial" w:hAnsi="Arial" w:cs="Arial"/>
                <w:iCs/>
                <w:color w:val="000000" w:themeColor="text1"/>
                <w:szCs w:val="20"/>
              </w:rPr>
            </w:pPr>
            <w:r w:rsidRPr="0058293A">
              <w:rPr>
                <w:rFonts w:ascii="Arial" w:hAnsi="Arial" w:cs="Arial"/>
                <w:iCs/>
                <w:color w:val="000000" w:themeColor="text1"/>
                <w:szCs w:val="20"/>
              </w:rPr>
              <w:t>The main change since the previous meeting is that Renewi has reimplemented COVID restrictions following the recent government announcement.  This includes wearing face coverings, limiting face to face meetings and to work from home if possible, to reduce transmission rates.</w:t>
            </w:r>
          </w:p>
          <w:p w14:paraId="01EC30C2" w14:textId="5D2EE056" w:rsidR="0058293A" w:rsidRDefault="0058293A" w:rsidP="005F7E00">
            <w:pPr>
              <w:pStyle w:val="ListParagraph"/>
              <w:numPr>
                <w:ilvl w:val="0"/>
                <w:numId w:val="17"/>
              </w:numPr>
              <w:rPr>
                <w:rFonts w:ascii="Arial" w:hAnsi="Arial" w:cs="Arial"/>
                <w:iCs/>
                <w:color w:val="000000" w:themeColor="text1"/>
                <w:szCs w:val="20"/>
              </w:rPr>
            </w:pPr>
            <w:r w:rsidRPr="0058293A">
              <w:rPr>
                <w:rFonts w:ascii="Arial" w:hAnsi="Arial" w:cs="Arial"/>
                <w:iCs/>
                <w:color w:val="000000" w:themeColor="text1"/>
                <w:szCs w:val="20"/>
              </w:rPr>
              <w:t>The HWRCs are currently unaffected.</w:t>
            </w:r>
          </w:p>
          <w:p w14:paraId="6A613A4D" w14:textId="1A935F26" w:rsidR="0058293A" w:rsidRDefault="0058293A" w:rsidP="005F7E00">
            <w:pPr>
              <w:pStyle w:val="ListParagraph"/>
              <w:numPr>
                <w:ilvl w:val="0"/>
                <w:numId w:val="17"/>
              </w:numPr>
              <w:rPr>
                <w:rFonts w:ascii="Arial" w:hAnsi="Arial" w:cs="Arial"/>
                <w:iCs/>
                <w:color w:val="000000" w:themeColor="text1"/>
                <w:szCs w:val="20"/>
              </w:rPr>
            </w:pPr>
            <w:r w:rsidRPr="0058293A">
              <w:rPr>
                <w:rFonts w:ascii="Arial" w:hAnsi="Arial" w:cs="Arial"/>
                <w:iCs/>
                <w:color w:val="000000" w:themeColor="text1"/>
                <w:szCs w:val="20"/>
              </w:rPr>
              <w:t xml:space="preserve">Renewi is currently forecasting a year-to-date household recycling rate of 53.08% which will allow the Council to hit their target of 50%. Main issue since last meeting is outsourcing of organic fines (sub 60 mm material) due to lack of downstream buffer capacity (SBT tank), the team </w:t>
            </w:r>
            <w:r w:rsidR="009F39CE">
              <w:rPr>
                <w:rFonts w:ascii="Arial" w:hAnsi="Arial" w:cs="Arial"/>
                <w:iCs/>
                <w:color w:val="000000" w:themeColor="text1"/>
                <w:szCs w:val="20"/>
              </w:rPr>
              <w:t>is</w:t>
            </w:r>
            <w:r w:rsidRPr="0058293A">
              <w:rPr>
                <w:rFonts w:ascii="Arial" w:hAnsi="Arial" w:cs="Arial"/>
                <w:iCs/>
                <w:color w:val="000000" w:themeColor="text1"/>
                <w:szCs w:val="20"/>
              </w:rPr>
              <w:t xml:space="preserve"> working on resolving this issue</w:t>
            </w:r>
            <w:r>
              <w:rPr>
                <w:rFonts w:ascii="Arial" w:hAnsi="Arial" w:cs="Arial"/>
                <w:iCs/>
                <w:color w:val="000000" w:themeColor="text1"/>
                <w:szCs w:val="20"/>
              </w:rPr>
              <w:t>.</w:t>
            </w:r>
          </w:p>
          <w:p w14:paraId="3F40452C" w14:textId="099552EA" w:rsidR="0058293A" w:rsidRDefault="0058293A" w:rsidP="0058293A">
            <w:pPr>
              <w:pStyle w:val="ListParagraph"/>
              <w:numPr>
                <w:ilvl w:val="0"/>
                <w:numId w:val="17"/>
              </w:numPr>
              <w:rPr>
                <w:rFonts w:ascii="Arial" w:hAnsi="Arial" w:cs="Arial"/>
                <w:iCs/>
                <w:color w:val="000000" w:themeColor="text1"/>
                <w:szCs w:val="20"/>
              </w:rPr>
            </w:pPr>
            <w:r w:rsidRPr="0058293A">
              <w:rPr>
                <w:rFonts w:ascii="Arial" w:hAnsi="Arial" w:cs="Arial"/>
                <w:iCs/>
                <w:color w:val="000000" w:themeColor="text1"/>
                <w:szCs w:val="20"/>
              </w:rPr>
              <w:t xml:space="preserve">There has been 16 fires year to date at South Kirkby.  The main cause being </w:t>
            </w:r>
            <w:proofErr w:type="gramStart"/>
            <w:r w:rsidRPr="0058293A">
              <w:rPr>
                <w:rFonts w:ascii="Arial" w:hAnsi="Arial" w:cs="Arial"/>
                <w:iCs/>
                <w:color w:val="000000" w:themeColor="text1"/>
                <w:szCs w:val="20"/>
              </w:rPr>
              <w:t>lithium ion</w:t>
            </w:r>
            <w:proofErr w:type="gramEnd"/>
            <w:r w:rsidRPr="0058293A">
              <w:rPr>
                <w:rFonts w:ascii="Arial" w:hAnsi="Arial" w:cs="Arial"/>
                <w:iCs/>
                <w:color w:val="000000" w:themeColor="text1"/>
                <w:szCs w:val="20"/>
              </w:rPr>
              <w:t xml:space="preserve"> batteries.   Investigations found that the baler explosions in MDR in July 2021 was mainly due to the incorrect disposal of a gas canister.   Work is ongoing with Renewi’s Education Team and Council to reduce contaminants in waste streams. </w:t>
            </w:r>
          </w:p>
          <w:p w14:paraId="02259612" w14:textId="2C7D8F94" w:rsidR="0058293A" w:rsidRPr="0058293A" w:rsidRDefault="0058293A" w:rsidP="0058293A">
            <w:pPr>
              <w:pStyle w:val="ListParagraph"/>
              <w:numPr>
                <w:ilvl w:val="0"/>
                <w:numId w:val="17"/>
              </w:numPr>
              <w:rPr>
                <w:rFonts w:ascii="Arial" w:hAnsi="Arial" w:cs="Arial"/>
                <w:iCs/>
                <w:color w:val="000000" w:themeColor="text1"/>
                <w:szCs w:val="20"/>
              </w:rPr>
            </w:pPr>
            <w:r w:rsidRPr="0058293A">
              <w:rPr>
                <w:rFonts w:ascii="Arial" w:hAnsi="Arial" w:cs="Arial"/>
                <w:iCs/>
                <w:color w:val="000000" w:themeColor="text1"/>
                <w:szCs w:val="20"/>
              </w:rPr>
              <w:t xml:space="preserve">MBR replacement will take place </w:t>
            </w:r>
            <w:r>
              <w:rPr>
                <w:rFonts w:ascii="Arial" w:hAnsi="Arial" w:cs="Arial"/>
                <w:iCs/>
                <w:color w:val="000000" w:themeColor="text1"/>
                <w:szCs w:val="20"/>
              </w:rPr>
              <w:t xml:space="preserve">towards the </w:t>
            </w:r>
            <w:r w:rsidRPr="0058293A">
              <w:rPr>
                <w:rFonts w:ascii="Arial" w:hAnsi="Arial" w:cs="Arial"/>
                <w:iCs/>
                <w:color w:val="000000" w:themeColor="text1"/>
                <w:szCs w:val="20"/>
              </w:rPr>
              <w:t xml:space="preserve">end of January 2022. This will be at the same time as recommissioning </w:t>
            </w:r>
            <w:r w:rsidR="009F39CE">
              <w:rPr>
                <w:rFonts w:ascii="Arial" w:hAnsi="Arial" w:cs="Arial"/>
                <w:iCs/>
                <w:color w:val="000000" w:themeColor="text1"/>
                <w:szCs w:val="20"/>
              </w:rPr>
              <w:t xml:space="preserve">of </w:t>
            </w:r>
            <w:r w:rsidRPr="0058293A">
              <w:rPr>
                <w:rFonts w:ascii="Arial" w:hAnsi="Arial" w:cs="Arial"/>
                <w:iCs/>
                <w:color w:val="000000" w:themeColor="text1"/>
                <w:szCs w:val="20"/>
              </w:rPr>
              <w:t>Digester 3. Benefits by combining projects with water re-use and residual waste processing maximised.</w:t>
            </w:r>
          </w:p>
          <w:p w14:paraId="00835C43" w14:textId="048A82BA" w:rsidR="00742C36" w:rsidRPr="00742C36" w:rsidRDefault="00742C36" w:rsidP="00742C36">
            <w:pPr>
              <w:pStyle w:val="ListParagraph"/>
              <w:numPr>
                <w:ilvl w:val="0"/>
                <w:numId w:val="17"/>
              </w:numPr>
              <w:rPr>
                <w:rFonts w:ascii="Arial" w:hAnsi="Arial" w:cs="Arial"/>
                <w:iCs/>
                <w:color w:val="000000" w:themeColor="text1"/>
                <w:szCs w:val="20"/>
              </w:rPr>
            </w:pPr>
            <w:r w:rsidRPr="00742C36">
              <w:rPr>
                <w:rFonts w:ascii="Arial" w:hAnsi="Arial" w:cs="Arial"/>
                <w:iCs/>
                <w:color w:val="000000" w:themeColor="text1"/>
                <w:szCs w:val="20"/>
              </w:rPr>
              <w:t xml:space="preserve">The IVC facility season is now closed after the Council’s two-week collection extension. An additional 313 tonnes were received during the two-week period.  The off season is utilised for essential maintenance activities, which are scheduled to commence in February 2022. This includes shredder </w:t>
            </w:r>
            <w:proofErr w:type="spellStart"/>
            <w:r w:rsidRPr="00742C36">
              <w:rPr>
                <w:rFonts w:ascii="Arial" w:hAnsi="Arial" w:cs="Arial"/>
                <w:iCs/>
                <w:color w:val="000000" w:themeColor="text1"/>
                <w:szCs w:val="20"/>
              </w:rPr>
              <w:t>hardfacing</w:t>
            </w:r>
            <w:proofErr w:type="spellEnd"/>
            <w:r w:rsidRPr="00742C36">
              <w:rPr>
                <w:rFonts w:ascii="Arial" w:hAnsi="Arial" w:cs="Arial"/>
                <w:iCs/>
                <w:color w:val="000000" w:themeColor="text1"/>
                <w:szCs w:val="20"/>
              </w:rPr>
              <w:t xml:space="preserve">, trommel servicing, tunnel servicing, jointing, light </w:t>
            </w:r>
            <w:proofErr w:type="gramStart"/>
            <w:r w:rsidRPr="00742C36">
              <w:rPr>
                <w:rFonts w:ascii="Arial" w:hAnsi="Arial" w:cs="Arial"/>
                <w:iCs/>
                <w:color w:val="000000" w:themeColor="text1"/>
                <w:szCs w:val="20"/>
              </w:rPr>
              <w:t>checks</w:t>
            </w:r>
            <w:proofErr w:type="gramEnd"/>
            <w:r w:rsidRPr="00742C36">
              <w:rPr>
                <w:rFonts w:ascii="Arial" w:hAnsi="Arial" w:cs="Arial"/>
                <w:iCs/>
                <w:color w:val="000000" w:themeColor="text1"/>
                <w:szCs w:val="20"/>
              </w:rPr>
              <w:t xml:space="preserve"> and cleaning activities.</w:t>
            </w:r>
          </w:p>
          <w:p w14:paraId="409A7FCC" w14:textId="4A7737C0" w:rsidR="0058293A" w:rsidRPr="00742C36" w:rsidRDefault="0058293A" w:rsidP="00742C36">
            <w:pPr>
              <w:ind w:left="360"/>
              <w:rPr>
                <w:rFonts w:ascii="Arial" w:hAnsi="Arial" w:cs="Arial"/>
                <w:iCs/>
                <w:color w:val="000000" w:themeColor="text1"/>
                <w:szCs w:val="20"/>
              </w:rPr>
            </w:pPr>
          </w:p>
          <w:p w14:paraId="5E886954" w14:textId="51C40CB1" w:rsidR="005D22B3" w:rsidRPr="00742C36" w:rsidRDefault="00742C36" w:rsidP="00140112">
            <w:pPr>
              <w:rPr>
                <w:rFonts w:ascii="Arial" w:hAnsi="Arial" w:cs="Arial"/>
                <w:iCs/>
                <w:color w:val="000000" w:themeColor="text1"/>
                <w:szCs w:val="20"/>
              </w:rPr>
            </w:pPr>
            <w:r w:rsidRPr="00742C36">
              <w:rPr>
                <w:rFonts w:ascii="Arial" w:hAnsi="Arial" w:cs="Arial"/>
                <w:iCs/>
                <w:color w:val="000000" w:themeColor="text1"/>
                <w:szCs w:val="20"/>
              </w:rPr>
              <w:t>EB requested an update from the previous meeting where a local resident had complained about the noise from the South Kirkby site during the night.  EB asked if any further information could be provided.  JS advised that vehicle movements generally cease at 22:00.  The resident was asked to keep a log of any noise activity and send to Renewi for investigation which has not been supplied.</w:t>
            </w:r>
          </w:p>
          <w:p w14:paraId="615B9747" w14:textId="1C739D2C" w:rsidR="00742C36" w:rsidRDefault="00742C36" w:rsidP="00140112">
            <w:pPr>
              <w:rPr>
                <w:rFonts w:ascii="Arial" w:hAnsi="Arial" w:cs="Arial"/>
                <w:i/>
                <w:color w:val="FF0000"/>
                <w:szCs w:val="20"/>
              </w:rPr>
            </w:pPr>
          </w:p>
          <w:p w14:paraId="1A616ACB" w14:textId="67F9FC1A" w:rsidR="008A3B5C" w:rsidRDefault="008A3B5C" w:rsidP="00140112">
            <w:pPr>
              <w:rPr>
                <w:rFonts w:ascii="Arial" w:hAnsi="Arial" w:cs="Arial"/>
                <w:i/>
                <w:color w:val="FF0000"/>
                <w:szCs w:val="20"/>
              </w:rPr>
            </w:pPr>
          </w:p>
          <w:p w14:paraId="7C495B64" w14:textId="77777777" w:rsidR="009F39CE" w:rsidRDefault="009F39CE" w:rsidP="00140112">
            <w:pPr>
              <w:rPr>
                <w:rFonts w:ascii="Arial" w:hAnsi="Arial" w:cs="Arial"/>
                <w:i/>
                <w:color w:val="FF0000"/>
                <w:szCs w:val="20"/>
              </w:rPr>
            </w:pPr>
          </w:p>
          <w:p w14:paraId="179C3EF1" w14:textId="60276E54" w:rsidR="008A3B5C" w:rsidRDefault="008A3B5C" w:rsidP="00140112">
            <w:pPr>
              <w:rPr>
                <w:rFonts w:ascii="Arial" w:hAnsi="Arial" w:cs="Arial"/>
                <w:i/>
                <w:color w:val="FF0000"/>
                <w:szCs w:val="20"/>
              </w:rPr>
            </w:pPr>
          </w:p>
          <w:p w14:paraId="63C070FE" w14:textId="68BBB05D" w:rsidR="008A3B5C" w:rsidRDefault="008A3B5C" w:rsidP="00140112">
            <w:pPr>
              <w:rPr>
                <w:rFonts w:ascii="Arial" w:hAnsi="Arial" w:cs="Arial"/>
                <w:i/>
                <w:color w:val="FF0000"/>
                <w:szCs w:val="20"/>
              </w:rPr>
            </w:pPr>
          </w:p>
          <w:p w14:paraId="0369D5CD" w14:textId="0E3BD02C" w:rsidR="008A3B5C" w:rsidRDefault="008A3B5C" w:rsidP="00140112">
            <w:pPr>
              <w:rPr>
                <w:rFonts w:ascii="Arial" w:hAnsi="Arial" w:cs="Arial"/>
                <w:i/>
                <w:color w:val="FF0000"/>
                <w:szCs w:val="20"/>
              </w:rPr>
            </w:pPr>
          </w:p>
          <w:p w14:paraId="27ADF264" w14:textId="5738A7F7" w:rsidR="008A3B5C" w:rsidRDefault="008A3B5C" w:rsidP="00140112">
            <w:pPr>
              <w:rPr>
                <w:rFonts w:ascii="Arial" w:hAnsi="Arial" w:cs="Arial"/>
                <w:i/>
                <w:color w:val="FF0000"/>
                <w:szCs w:val="20"/>
              </w:rPr>
            </w:pPr>
          </w:p>
          <w:p w14:paraId="33908D11" w14:textId="4B8092F3" w:rsidR="008A3B5C" w:rsidRDefault="008A3B5C" w:rsidP="00140112">
            <w:pPr>
              <w:rPr>
                <w:rFonts w:ascii="Arial" w:hAnsi="Arial" w:cs="Arial"/>
                <w:i/>
                <w:color w:val="FF0000"/>
                <w:szCs w:val="20"/>
              </w:rPr>
            </w:pPr>
          </w:p>
          <w:p w14:paraId="1E9262F3" w14:textId="70EAC29D" w:rsidR="008A3B5C" w:rsidRDefault="008A3B5C" w:rsidP="00140112">
            <w:pPr>
              <w:rPr>
                <w:rFonts w:ascii="Arial" w:hAnsi="Arial" w:cs="Arial"/>
                <w:i/>
                <w:color w:val="FF0000"/>
                <w:szCs w:val="20"/>
              </w:rPr>
            </w:pPr>
          </w:p>
          <w:p w14:paraId="79390608" w14:textId="77777777" w:rsidR="008A3B5C" w:rsidRPr="00DA44FB" w:rsidRDefault="008A3B5C" w:rsidP="00140112">
            <w:pPr>
              <w:rPr>
                <w:rFonts w:ascii="Arial" w:hAnsi="Arial" w:cs="Arial"/>
                <w:i/>
                <w:color w:val="FF0000"/>
                <w:szCs w:val="20"/>
              </w:rPr>
            </w:pPr>
          </w:p>
          <w:p w14:paraId="1D4AB941" w14:textId="79C8A1FC" w:rsidR="0027268C" w:rsidRPr="008A3B5C" w:rsidRDefault="0027268C" w:rsidP="0027268C">
            <w:pPr>
              <w:rPr>
                <w:rFonts w:ascii="Arial" w:hAnsi="Arial" w:cs="Arial"/>
                <w:b/>
                <w:color w:val="67827D"/>
                <w:szCs w:val="20"/>
              </w:rPr>
            </w:pPr>
            <w:r w:rsidRPr="008A3B5C">
              <w:rPr>
                <w:rFonts w:ascii="Arial" w:hAnsi="Arial" w:cs="Arial"/>
                <w:b/>
                <w:color w:val="67827D"/>
                <w:szCs w:val="20"/>
              </w:rPr>
              <w:lastRenderedPageBreak/>
              <w:t xml:space="preserve">Education Service – </w:t>
            </w:r>
            <w:r w:rsidR="00107CEB" w:rsidRPr="008A3B5C">
              <w:rPr>
                <w:rFonts w:ascii="Arial" w:hAnsi="Arial" w:cs="Arial"/>
                <w:b/>
                <w:color w:val="67827D"/>
                <w:szCs w:val="20"/>
              </w:rPr>
              <w:t>Moira Mattingley-Nunn</w:t>
            </w:r>
            <w:r w:rsidR="008A3B5C" w:rsidRPr="008A3B5C">
              <w:rPr>
                <w:rFonts w:ascii="Arial" w:hAnsi="Arial" w:cs="Arial"/>
                <w:b/>
                <w:color w:val="67827D"/>
                <w:szCs w:val="20"/>
              </w:rPr>
              <w:t>, Education Manager, Renewi</w:t>
            </w:r>
          </w:p>
          <w:p w14:paraId="56B1C1D0" w14:textId="77777777" w:rsidR="0027268C" w:rsidRPr="00631541" w:rsidRDefault="0027268C" w:rsidP="0027268C">
            <w:pPr>
              <w:rPr>
                <w:rFonts w:ascii="Arial" w:hAnsi="Arial" w:cs="Arial"/>
                <w:b/>
                <w:szCs w:val="20"/>
              </w:rPr>
            </w:pPr>
          </w:p>
          <w:p w14:paraId="7C65222C" w14:textId="0A39B474" w:rsidR="0027268C" w:rsidRPr="00631541" w:rsidRDefault="00D242D9" w:rsidP="0027268C">
            <w:pPr>
              <w:rPr>
                <w:rFonts w:ascii="Arial" w:hAnsi="Arial" w:cs="Arial"/>
                <w:bCs/>
                <w:szCs w:val="20"/>
              </w:rPr>
            </w:pPr>
            <w:r w:rsidRPr="00631541">
              <w:rPr>
                <w:rFonts w:ascii="Arial" w:hAnsi="Arial" w:cs="Arial"/>
                <w:bCs/>
                <w:szCs w:val="20"/>
              </w:rPr>
              <w:t xml:space="preserve">MMN shared a presentation </w:t>
            </w:r>
            <w:r w:rsidR="000210E6" w:rsidRPr="00631541">
              <w:rPr>
                <w:rFonts w:ascii="Arial" w:hAnsi="Arial" w:cs="Arial"/>
                <w:bCs/>
                <w:szCs w:val="20"/>
              </w:rPr>
              <w:t>detailing the Education Servic</w:t>
            </w:r>
            <w:r w:rsidR="00742C36">
              <w:rPr>
                <w:rFonts w:ascii="Arial" w:hAnsi="Arial" w:cs="Arial"/>
                <w:bCs/>
                <w:szCs w:val="20"/>
              </w:rPr>
              <w:t>e for the period of September to November 2021:</w:t>
            </w:r>
          </w:p>
          <w:p w14:paraId="4EDCFB7A" w14:textId="63FAB890" w:rsidR="00574EA6" w:rsidRDefault="00574EA6" w:rsidP="0027268C">
            <w:pPr>
              <w:rPr>
                <w:rFonts w:ascii="Arial" w:hAnsi="Arial" w:cs="Arial"/>
                <w:bCs/>
                <w:szCs w:val="20"/>
              </w:rPr>
            </w:pPr>
          </w:p>
          <w:p w14:paraId="24876028" w14:textId="40B047CE" w:rsidR="00631541" w:rsidRDefault="005A2EAD" w:rsidP="00631541">
            <w:pPr>
              <w:pStyle w:val="ListParagraph"/>
              <w:numPr>
                <w:ilvl w:val="0"/>
                <w:numId w:val="15"/>
              </w:numPr>
              <w:rPr>
                <w:rFonts w:ascii="Arial" w:hAnsi="Arial" w:cs="Arial"/>
                <w:bCs/>
                <w:szCs w:val="20"/>
              </w:rPr>
            </w:pPr>
            <w:r>
              <w:rPr>
                <w:rFonts w:ascii="Arial" w:hAnsi="Arial" w:cs="Arial"/>
                <w:bCs/>
                <w:szCs w:val="20"/>
              </w:rPr>
              <w:t xml:space="preserve">Education events resumed following the lifting of COVID restrictions and 93 </w:t>
            </w:r>
            <w:r w:rsidR="009F39CE">
              <w:rPr>
                <w:rFonts w:ascii="Arial" w:hAnsi="Arial" w:cs="Arial"/>
                <w:bCs/>
                <w:szCs w:val="20"/>
              </w:rPr>
              <w:t>c</w:t>
            </w:r>
            <w:r w:rsidR="00631541">
              <w:rPr>
                <w:rFonts w:ascii="Arial" w:hAnsi="Arial" w:cs="Arial"/>
                <w:bCs/>
                <w:szCs w:val="20"/>
              </w:rPr>
              <w:t xml:space="preserve">ommunity </w:t>
            </w:r>
            <w:r w:rsidR="009F39CE">
              <w:rPr>
                <w:rFonts w:ascii="Arial" w:hAnsi="Arial" w:cs="Arial"/>
                <w:bCs/>
                <w:szCs w:val="20"/>
              </w:rPr>
              <w:t>e</w:t>
            </w:r>
            <w:r w:rsidR="00631541">
              <w:rPr>
                <w:rFonts w:ascii="Arial" w:hAnsi="Arial" w:cs="Arial"/>
                <w:bCs/>
                <w:szCs w:val="20"/>
              </w:rPr>
              <w:t xml:space="preserve">vents </w:t>
            </w:r>
            <w:r>
              <w:rPr>
                <w:rFonts w:ascii="Arial" w:hAnsi="Arial" w:cs="Arial"/>
                <w:bCs/>
                <w:szCs w:val="20"/>
              </w:rPr>
              <w:t xml:space="preserve">and 29 school events </w:t>
            </w:r>
            <w:r w:rsidR="00631541">
              <w:rPr>
                <w:rFonts w:ascii="Arial" w:hAnsi="Arial" w:cs="Arial"/>
                <w:bCs/>
                <w:szCs w:val="20"/>
              </w:rPr>
              <w:t>took place</w:t>
            </w:r>
            <w:r>
              <w:rPr>
                <w:rFonts w:ascii="Arial" w:hAnsi="Arial" w:cs="Arial"/>
                <w:bCs/>
                <w:szCs w:val="20"/>
              </w:rPr>
              <w:t xml:space="preserve"> during the period.  Renewi achieved the contrac</w:t>
            </w:r>
            <w:r w:rsidR="009F39CE">
              <w:rPr>
                <w:rFonts w:ascii="Arial" w:hAnsi="Arial" w:cs="Arial"/>
                <w:bCs/>
                <w:szCs w:val="20"/>
              </w:rPr>
              <w:t>t</w:t>
            </w:r>
            <w:r>
              <w:rPr>
                <w:rFonts w:ascii="Arial" w:hAnsi="Arial" w:cs="Arial"/>
                <w:bCs/>
                <w:szCs w:val="20"/>
              </w:rPr>
              <w:t>ual target of 75 events.</w:t>
            </w:r>
          </w:p>
          <w:p w14:paraId="7D175D2F" w14:textId="7B85BCB3" w:rsidR="005A2EAD" w:rsidRDefault="005A2EAD" w:rsidP="00631541">
            <w:pPr>
              <w:pStyle w:val="ListParagraph"/>
              <w:numPr>
                <w:ilvl w:val="0"/>
                <w:numId w:val="15"/>
              </w:numPr>
              <w:rPr>
                <w:rFonts w:ascii="Arial" w:hAnsi="Arial" w:cs="Arial"/>
                <w:bCs/>
                <w:szCs w:val="20"/>
              </w:rPr>
            </w:pPr>
            <w:r>
              <w:rPr>
                <w:rFonts w:ascii="Arial" w:hAnsi="Arial" w:cs="Arial"/>
                <w:bCs/>
                <w:szCs w:val="20"/>
              </w:rPr>
              <w:t>The Halloween event that was held in the Education Centre was very successful and positive feedback has been received from most attendees.</w:t>
            </w:r>
          </w:p>
          <w:p w14:paraId="54A50A40" w14:textId="693A8E31" w:rsidR="005A2EAD" w:rsidRPr="009F39CE" w:rsidRDefault="005A2EAD" w:rsidP="009F39CE">
            <w:pPr>
              <w:pStyle w:val="ListParagraph"/>
              <w:numPr>
                <w:ilvl w:val="0"/>
                <w:numId w:val="15"/>
              </w:numPr>
              <w:rPr>
                <w:rFonts w:ascii="Arial" w:hAnsi="Arial" w:cs="Arial"/>
                <w:bCs/>
                <w:szCs w:val="20"/>
              </w:rPr>
            </w:pPr>
            <w:r>
              <w:rPr>
                <w:rFonts w:ascii="Arial" w:hAnsi="Arial" w:cs="Arial"/>
                <w:bCs/>
                <w:szCs w:val="20"/>
              </w:rPr>
              <w:t>The Education Team held a family night at the HWRCs to allow children out of the vehicles to see what happened on sites.  Around ten children attended with their families, it is anticipated that similar events will take place at Denby Dale Road and Glasshoughton HWRCs in</w:t>
            </w:r>
            <w:r w:rsidR="009F39CE">
              <w:rPr>
                <w:rFonts w:ascii="Arial" w:hAnsi="Arial" w:cs="Arial"/>
                <w:bCs/>
                <w:szCs w:val="20"/>
              </w:rPr>
              <w:t xml:space="preserve"> summer </w:t>
            </w:r>
            <w:r w:rsidRPr="009F39CE">
              <w:rPr>
                <w:rFonts w:ascii="Arial" w:hAnsi="Arial" w:cs="Arial"/>
                <w:bCs/>
                <w:szCs w:val="20"/>
              </w:rPr>
              <w:t>2022.</w:t>
            </w:r>
          </w:p>
          <w:p w14:paraId="7ED01251" w14:textId="77777777" w:rsidR="00A1568F" w:rsidRDefault="005A2EAD" w:rsidP="008A3B5C">
            <w:pPr>
              <w:pStyle w:val="ListParagraph"/>
              <w:numPr>
                <w:ilvl w:val="0"/>
                <w:numId w:val="15"/>
              </w:numPr>
              <w:rPr>
                <w:rFonts w:ascii="Arial" w:hAnsi="Arial" w:cs="Arial"/>
                <w:bCs/>
                <w:szCs w:val="20"/>
              </w:rPr>
            </w:pPr>
            <w:r>
              <w:rPr>
                <w:rFonts w:ascii="Arial" w:hAnsi="Arial" w:cs="Arial"/>
                <w:bCs/>
                <w:szCs w:val="20"/>
              </w:rPr>
              <w:t>Filming for the Christmas campaign video has taken place across all sites.  The video is to say thank you to Wakefield residents for their recycling efforts during the year and it will be posted across all social media platforms over the Christmas period.</w:t>
            </w:r>
          </w:p>
          <w:p w14:paraId="2FFCB6CA" w14:textId="77777777" w:rsidR="008A3B5C" w:rsidRDefault="008A3B5C" w:rsidP="008A3B5C">
            <w:pPr>
              <w:rPr>
                <w:rFonts w:ascii="Arial" w:hAnsi="Arial" w:cs="Arial"/>
                <w:bCs/>
                <w:szCs w:val="20"/>
              </w:rPr>
            </w:pPr>
          </w:p>
          <w:p w14:paraId="688FF79C" w14:textId="77777777" w:rsidR="008A3B5C" w:rsidRDefault="008A3B5C" w:rsidP="008A3B5C">
            <w:pPr>
              <w:rPr>
                <w:rFonts w:ascii="Arial" w:hAnsi="Arial" w:cs="Arial"/>
                <w:bCs/>
                <w:szCs w:val="20"/>
              </w:rPr>
            </w:pPr>
            <w:r>
              <w:rPr>
                <w:rFonts w:ascii="Arial" w:hAnsi="Arial" w:cs="Arial"/>
                <w:bCs/>
                <w:szCs w:val="20"/>
              </w:rPr>
              <w:t>JG reminded MMN that information has been requested to include in a Council report.  She asked if pictures could be provided from the Halloween and Christmas events.</w:t>
            </w:r>
          </w:p>
          <w:p w14:paraId="2E7BC016" w14:textId="77777777" w:rsidR="008A3B5C" w:rsidRPr="008A3B5C" w:rsidRDefault="008A3B5C" w:rsidP="008A3B5C">
            <w:pPr>
              <w:rPr>
                <w:rFonts w:ascii="Arial" w:hAnsi="Arial" w:cs="Arial"/>
                <w:b/>
                <w:szCs w:val="20"/>
              </w:rPr>
            </w:pPr>
            <w:r w:rsidRPr="008A3B5C">
              <w:rPr>
                <w:rFonts w:ascii="Arial" w:hAnsi="Arial" w:cs="Arial"/>
                <w:b/>
                <w:szCs w:val="20"/>
              </w:rPr>
              <w:t>A:  MMN to provide information and pictures to JG as requested to include in a Council report.</w:t>
            </w:r>
          </w:p>
          <w:p w14:paraId="6F35CD8E" w14:textId="1242F9F4" w:rsidR="008A3B5C" w:rsidRPr="008A3B5C" w:rsidRDefault="008A3B5C" w:rsidP="008A3B5C">
            <w:pPr>
              <w:rPr>
                <w:rFonts w:ascii="Arial" w:hAnsi="Arial" w:cs="Arial"/>
                <w:bCs/>
                <w:szCs w:val="20"/>
              </w:rPr>
            </w:pPr>
          </w:p>
        </w:tc>
      </w:tr>
      <w:tr w:rsidR="006D1E31" w:rsidRPr="002E2233" w14:paraId="1434F5DB" w14:textId="77777777" w:rsidTr="007C46C5">
        <w:trPr>
          <w:trHeight w:val="61"/>
        </w:trPr>
        <w:tc>
          <w:tcPr>
            <w:tcW w:w="5000" w:type="pct"/>
            <w:shd w:val="clear" w:color="auto" w:fill="auto"/>
          </w:tcPr>
          <w:p w14:paraId="09E81553" w14:textId="77777777" w:rsidR="00FF20CE" w:rsidRDefault="00FF20CE" w:rsidP="008B0C27">
            <w:pPr>
              <w:rPr>
                <w:rFonts w:ascii="Arial" w:hAnsi="Arial" w:cs="Arial"/>
                <w:b/>
                <w:color w:val="67827D"/>
                <w:szCs w:val="20"/>
              </w:rPr>
            </w:pPr>
          </w:p>
          <w:p w14:paraId="2786B7E4" w14:textId="77777777" w:rsidR="004317CE" w:rsidRDefault="00FF20CE" w:rsidP="008B0C27">
            <w:pPr>
              <w:rPr>
                <w:rFonts w:ascii="Arial" w:hAnsi="Arial" w:cs="Arial"/>
                <w:b/>
                <w:color w:val="67827D"/>
                <w:szCs w:val="20"/>
              </w:rPr>
            </w:pPr>
            <w:r>
              <w:rPr>
                <w:rFonts w:ascii="Arial" w:hAnsi="Arial" w:cs="Arial"/>
                <w:b/>
                <w:color w:val="67827D"/>
                <w:szCs w:val="20"/>
              </w:rPr>
              <w:t>6</w:t>
            </w:r>
            <w:r w:rsidR="006D1E31">
              <w:rPr>
                <w:rFonts w:ascii="Arial" w:hAnsi="Arial" w:cs="Arial"/>
                <w:b/>
                <w:color w:val="67827D"/>
                <w:szCs w:val="20"/>
              </w:rPr>
              <w:t xml:space="preserve">. </w:t>
            </w:r>
            <w:r w:rsidR="008D34F9">
              <w:rPr>
                <w:rFonts w:ascii="Arial" w:hAnsi="Arial" w:cs="Arial"/>
                <w:b/>
                <w:color w:val="67827D"/>
                <w:szCs w:val="20"/>
              </w:rPr>
              <w:t xml:space="preserve">Environment Agency </w:t>
            </w:r>
            <w:r w:rsidR="004317CE">
              <w:rPr>
                <w:rFonts w:ascii="Arial" w:hAnsi="Arial" w:cs="Arial"/>
                <w:b/>
                <w:color w:val="67827D"/>
                <w:szCs w:val="20"/>
              </w:rPr>
              <w:t xml:space="preserve">– </w:t>
            </w:r>
            <w:r w:rsidR="00D851BB">
              <w:rPr>
                <w:rFonts w:ascii="Arial" w:hAnsi="Arial" w:cs="Arial"/>
                <w:b/>
                <w:color w:val="67827D"/>
                <w:szCs w:val="20"/>
              </w:rPr>
              <w:t>Claire Mitchell</w:t>
            </w:r>
            <w:r w:rsidR="004317CE">
              <w:rPr>
                <w:rFonts w:ascii="Arial" w:hAnsi="Arial" w:cs="Arial"/>
                <w:b/>
                <w:color w:val="67827D"/>
                <w:szCs w:val="20"/>
              </w:rPr>
              <w:t xml:space="preserve">, Environment Agency </w:t>
            </w:r>
          </w:p>
          <w:p w14:paraId="76497C24" w14:textId="77777777" w:rsidR="008D34F9" w:rsidRPr="00751ED1" w:rsidRDefault="008D34F9" w:rsidP="008B0C27">
            <w:pPr>
              <w:rPr>
                <w:rFonts w:ascii="Arial" w:hAnsi="Arial" w:cs="Arial"/>
                <w:b/>
                <w:color w:val="000000" w:themeColor="text1"/>
                <w:szCs w:val="20"/>
              </w:rPr>
            </w:pPr>
          </w:p>
          <w:p w14:paraId="7C2C7ADE" w14:textId="690C7DB4" w:rsidR="000A6B63" w:rsidRPr="00751ED1" w:rsidRDefault="00140112" w:rsidP="008B0C27">
            <w:pPr>
              <w:rPr>
                <w:rFonts w:ascii="Arial" w:hAnsi="Arial" w:cs="Arial"/>
                <w:color w:val="000000" w:themeColor="text1"/>
                <w:szCs w:val="20"/>
              </w:rPr>
            </w:pPr>
            <w:r w:rsidRPr="00751ED1">
              <w:rPr>
                <w:rFonts w:ascii="Arial" w:hAnsi="Arial" w:cs="Arial"/>
                <w:color w:val="000000" w:themeColor="text1"/>
                <w:szCs w:val="20"/>
              </w:rPr>
              <w:t>CM</w:t>
            </w:r>
            <w:r w:rsidR="004317CE" w:rsidRPr="00751ED1">
              <w:rPr>
                <w:rFonts w:ascii="Arial" w:hAnsi="Arial" w:cs="Arial"/>
                <w:color w:val="000000" w:themeColor="text1"/>
                <w:szCs w:val="20"/>
              </w:rPr>
              <w:t xml:space="preserve"> advised the following:</w:t>
            </w:r>
          </w:p>
          <w:p w14:paraId="51729859" w14:textId="77777777" w:rsidR="004317CE" w:rsidRPr="00751ED1" w:rsidRDefault="004317CE" w:rsidP="008B0C27">
            <w:pPr>
              <w:rPr>
                <w:rFonts w:ascii="Arial" w:hAnsi="Arial" w:cs="Arial"/>
                <w:color w:val="000000" w:themeColor="text1"/>
                <w:szCs w:val="20"/>
              </w:rPr>
            </w:pPr>
          </w:p>
          <w:p w14:paraId="055B073B" w14:textId="510F20A6" w:rsidR="008A3B5C" w:rsidRDefault="008A3B5C" w:rsidP="009C337C">
            <w:pPr>
              <w:pStyle w:val="ListParagraph"/>
              <w:numPr>
                <w:ilvl w:val="0"/>
                <w:numId w:val="10"/>
              </w:numPr>
              <w:rPr>
                <w:rFonts w:ascii="Arial" w:hAnsi="Arial" w:cs="Arial"/>
                <w:szCs w:val="20"/>
              </w:rPr>
            </w:pPr>
            <w:r>
              <w:rPr>
                <w:rFonts w:ascii="Arial" w:hAnsi="Arial" w:cs="Arial"/>
                <w:szCs w:val="20"/>
              </w:rPr>
              <w:t xml:space="preserve">Three odour complaints have been received since the previous meeting.  Two of these were from the new development across from the South Kirkby RWTF and one from in the South Kirkby town.  CM advised she had carried out an odour assessment at the new development site at the time of the complaint. </w:t>
            </w:r>
          </w:p>
          <w:p w14:paraId="0F2AE76F" w14:textId="40C090AA" w:rsidR="008A3B5C" w:rsidRDefault="008A3B5C" w:rsidP="009C337C">
            <w:pPr>
              <w:pStyle w:val="ListParagraph"/>
              <w:numPr>
                <w:ilvl w:val="0"/>
                <w:numId w:val="10"/>
              </w:numPr>
              <w:rPr>
                <w:rFonts w:ascii="Arial" w:hAnsi="Arial" w:cs="Arial"/>
                <w:szCs w:val="20"/>
              </w:rPr>
            </w:pPr>
            <w:r>
              <w:rPr>
                <w:rFonts w:ascii="Arial" w:hAnsi="Arial" w:cs="Arial"/>
                <w:szCs w:val="20"/>
              </w:rPr>
              <w:t>29 complaints have been received during 2021.</w:t>
            </w:r>
          </w:p>
          <w:p w14:paraId="367AAE3D" w14:textId="7AD508D0" w:rsidR="008A3B5C" w:rsidRDefault="008A3B5C" w:rsidP="00B40D03">
            <w:pPr>
              <w:pStyle w:val="ListParagraph"/>
              <w:numPr>
                <w:ilvl w:val="0"/>
                <w:numId w:val="10"/>
              </w:numPr>
              <w:rPr>
                <w:rFonts w:ascii="Arial" w:hAnsi="Arial" w:cs="Arial"/>
                <w:szCs w:val="20"/>
              </w:rPr>
            </w:pPr>
            <w:r w:rsidRPr="008A3B5C">
              <w:rPr>
                <w:rFonts w:ascii="Arial" w:hAnsi="Arial" w:cs="Arial"/>
                <w:szCs w:val="20"/>
              </w:rPr>
              <w:t xml:space="preserve">A review of the permit is in place including improvement conditions </w:t>
            </w:r>
          </w:p>
          <w:p w14:paraId="37DC299B" w14:textId="77777777" w:rsidR="000705FD" w:rsidRPr="000A6B63" w:rsidRDefault="000705FD" w:rsidP="008A3B5C">
            <w:pPr>
              <w:rPr>
                <w:rFonts w:ascii="Arial" w:hAnsi="Arial" w:cs="Arial"/>
                <w:szCs w:val="20"/>
              </w:rPr>
            </w:pPr>
          </w:p>
        </w:tc>
      </w:tr>
      <w:tr w:rsidR="00062CCC" w:rsidRPr="002E2233" w14:paraId="6D69B356" w14:textId="77777777" w:rsidTr="007C46C5">
        <w:trPr>
          <w:trHeight w:val="61"/>
        </w:trPr>
        <w:tc>
          <w:tcPr>
            <w:tcW w:w="5000" w:type="pct"/>
            <w:shd w:val="clear" w:color="auto" w:fill="auto"/>
          </w:tcPr>
          <w:p w14:paraId="4EC87E2B" w14:textId="77777777" w:rsidR="00062CCC" w:rsidRDefault="00062CCC" w:rsidP="008B0C27">
            <w:pPr>
              <w:rPr>
                <w:rFonts w:ascii="Arial" w:hAnsi="Arial" w:cs="Arial"/>
                <w:b/>
                <w:color w:val="67827D"/>
                <w:szCs w:val="20"/>
              </w:rPr>
            </w:pPr>
          </w:p>
          <w:p w14:paraId="7C9D0684" w14:textId="3658A617" w:rsidR="00062CCC" w:rsidRDefault="00062CCC" w:rsidP="008B0C27">
            <w:pPr>
              <w:rPr>
                <w:rFonts w:ascii="Arial" w:hAnsi="Arial" w:cs="Arial"/>
                <w:b/>
                <w:color w:val="67827D"/>
                <w:szCs w:val="20"/>
              </w:rPr>
            </w:pPr>
            <w:r w:rsidRPr="009C7D2A">
              <w:rPr>
                <w:rFonts w:ascii="Arial" w:hAnsi="Arial" w:cs="Arial"/>
                <w:b/>
                <w:color w:val="67827D"/>
                <w:szCs w:val="20"/>
              </w:rPr>
              <w:t>7.  Odour Review –</w:t>
            </w:r>
            <w:r>
              <w:rPr>
                <w:rFonts w:ascii="Arial" w:hAnsi="Arial" w:cs="Arial"/>
                <w:b/>
                <w:color w:val="67827D"/>
                <w:szCs w:val="20"/>
              </w:rPr>
              <w:t xml:space="preserve"> </w:t>
            </w:r>
            <w:r w:rsidR="008A3B5C">
              <w:rPr>
                <w:rFonts w:ascii="Arial" w:hAnsi="Arial" w:cs="Arial"/>
                <w:b/>
                <w:color w:val="67827D"/>
                <w:szCs w:val="20"/>
              </w:rPr>
              <w:t>Jonathan Singleton, Senior Operations Manager</w:t>
            </w:r>
            <w:r w:rsidRPr="00795F2B">
              <w:rPr>
                <w:rFonts w:ascii="Arial" w:hAnsi="Arial" w:cs="Arial"/>
                <w:b/>
                <w:color w:val="67827D"/>
                <w:szCs w:val="20"/>
              </w:rPr>
              <w:t>, Renewi</w:t>
            </w:r>
          </w:p>
          <w:p w14:paraId="2F10006C" w14:textId="77777777" w:rsidR="00062CCC" w:rsidRDefault="00062CCC" w:rsidP="008B0C27">
            <w:pPr>
              <w:rPr>
                <w:rFonts w:ascii="Arial" w:hAnsi="Arial" w:cs="Arial"/>
                <w:b/>
                <w:color w:val="67827D"/>
                <w:szCs w:val="20"/>
              </w:rPr>
            </w:pPr>
          </w:p>
          <w:p w14:paraId="22C8E757" w14:textId="5EDE0075" w:rsidR="009C337C" w:rsidRDefault="008A3B5C" w:rsidP="008B0C27">
            <w:pPr>
              <w:rPr>
                <w:rFonts w:ascii="Arial" w:hAnsi="Arial" w:cs="Arial"/>
                <w:szCs w:val="20"/>
              </w:rPr>
            </w:pPr>
            <w:r>
              <w:rPr>
                <w:rFonts w:ascii="Arial" w:hAnsi="Arial" w:cs="Arial"/>
                <w:szCs w:val="20"/>
              </w:rPr>
              <w:t>JS advised the following:</w:t>
            </w:r>
          </w:p>
          <w:p w14:paraId="05C470BC" w14:textId="77777777" w:rsidR="008A3B5C" w:rsidRDefault="008A3B5C" w:rsidP="008B0C27">
            <w:pPr>
              <w:rPr>
                <w:rFonts w:ascii="Arial" w:hAnsi="Arial" w:cs="Arial"/>
                <w:szCs w:val="20"/>
              </w:rPr>
            </w:pPr>
          </w:p>
          <w:p w14:paraId="37F05886" w14:textId="3E6F4474" w:rsidR="008A3B5C" w:rsidRDefault="008A3B5C" w:rsidP="008A3B5C">
            <w:pPr>
              <w:pStyle w:val="ListParagraph"/>
              <w:numPr>
                <w:ilvl w:val="0"/>
                <w:numId w:val="18"/>
              </w:numPr>
              <w:rPr>
                <w:rFonts w:ascii="Arial" w:hAnsi="Arial" w:cs="Arial"/>
                <w:color w:val="000000" w:themeColor="text1"/>
                <w:szCs w:val="20"/>
              </w:rPr>
            </w:pPr>
            <w:r>
              <w:rPr>
                <w:rFonts w:ascii="Arial" w:hAnsi="Arial" w:cs="Arial"/>
                <w:color w:val="000000" w:themeColor="text1"/>
                <w:szCs w:val="20"/>
              </w:rPr>
              <w:t>Three odour reports were received via the Environment Agency</w:t>
            </w:r>
          </w:p>
          <w:p w14:paraId="116E2DF9" w14:textId="6C40FA1E" w:rsidR="008A3B5C" w:rsidRPr="008A3B5C" w:rsidRDefault="008A3B5C" w:rsidP="008A3B5C">
            <w:pPr>
              <w:pStyle w:val="ListParagraph"/>
              <w:numPr>
                <w:ilvl w:val="0"/>
                <w:numId w:val="18"/>
              </w:numPr>
              <w:rPr>
                <w:rFonts w:ascii="Arial" w:hAnsi="Arial" w:cs="Arial"/>
                <w:color w:val="000000" w:themeColor="text1"/>
                <w:szCs w:val="20"/>
              </w:rPr>
            </w:pPr>
            <w:r>
              <w:rPr>
                <w:rFonts w:ascii="Arial" w:hAnsi="Arial" w:cs="Arial"/>
                <w:color w:val="000000" w:themeColor="text1"/>
                <w:szCs w:val="20"/>
              </w:rPr>
              <w:t>The Odour</w:t>
            </w:r>
            <w:r w:rsidRPr="008A3B5C">
              <w:rPr>
                <w:rFonts w:ascii="Arial" w:hAnsi="Arial" w:cs="Arial"/>
                <w:color w:val="000000" w:themeColor="text1"/>
                <w:szCs w:val="20"/>
              </w:rPr>
              <w:t xml:space="preserve"> treatment systems are working well </w:t>
            </w:r>
            <w:r>
              <w:rPr>
                <w:rFonts w:ascii="Arial" w:hAnsi="Arial" w:cs="Arial"/>
                <w:color w:val="000000" w:themeColor="text1"/>
                <w:szCs w:val="20"/>
              </w:rPr>
              <w:t xml:space="preserve">which has seen a reduction of complaints </w:t>
            </w:r>
            <w:r w:rsidRPr="008A3B5C">
              <w:rPr>
                <w:rFonts w:ascii="Arial" w:hAnsi="Arial" w:cs="Arial"/>
                <w:color w:val="000000" w:themeColor="text1"/>
                <w:szCs w:val="20"/>
              </w:rPr>
              <w:t>received</w:t>
            </w:r>
          </w:p>
          <w:p w14:paraId="18D76EA6" w14:textId="4DA1EF3B" w:rsidR="008A3B5C" w:rsidRPr="008A3B5C" w:rsidRDefault="008A3B5C" w:rsidP="001A467D">
            <w:pPr>
              <w:pStyle w:val="ListParagraph"/>
              <w:numPr>
                <w:ilvl w:val="0"/>
                <w:numId w:val="18"/>
              </w:numPr>
              <w:rPr>
                <w:rFonts w:ascii="Arial" w:hAnsi="Arial" w:cs="Arial"/>
                <w:color w:val="000000" w:themeColor="text1"/>
                <w:szCs w:val="20"/>
              </w:rPr>
            </w:pPr>
            <w:r w:rsidRPr="008A3B5C">
              <w:rPr>
                <w:rFonts w:ascii="Arial" w:hAnsi="Arial" w:cs="Arial"/>
                <w:color w:val="000000" w:themeColor="text1"/>
                <w:szCs w:val="20"/>
              </w:rPr>
              <w:t>Carbon was re-installed in Odour Treatment System D</w:t>
            </w:r>
          </w:p>
          <w:p w14:paraId="58638326" w14:textId="7223A24E" w:rsidR="008A3B5C" w:rsidRPr="008A3B5C" w:rsidRDefault="008A3B5C" w:rsidP="001A467D">
            <w:pPr>
              <w:pStyle w:val="ListParagraph"/>
              <w:numPr>
                <w:ilvl w:val="0"/>
                <w:numId w:val="18"/>
              </w:numPr>
              <w:rPr>
                <w:rFonts w:ascii="Arial" w:hAnsi="Arial" w:cs="Arial"/>
                <w:color w:val="000000" w:themeColor="text1"/>
                <w:szCs w:val="20"/>
              </w:rPr>
            </w:pPr>
            <w:r w:rsidRPr="008A3B5C">
              <w:rPr>
                <w:rFonts w:ascii="Arial" w:hAnsi="Arial" w:cs="Arial"/>
                <w:color w:val="000000" w:themeColor="text1"/>
                <w:szCs w:val="20"/>
              </w:rPr>
              <w:t>Generally, al</w:t>
            </w:r>
            <w:r w:rsidR="009F39CE">
              <w:rPr>
                <w:rFonts w:ascii="Arial" w:hAnsi="Arial" w:cs="Arial"/>
                <w:color w:val="000000" w:themeColor="text1"/>
                <w:szCs w:val="20"/>
              </w:rPr>
              <w:t>l</w:t>
            </w:r>
            <w:r w:rsidRPr="008A3B5C">
              <w:rPr>
                <w:rFonts w:ascii="Arial" w:hAnsi="Arial" w:cs="Arial"/>
                <w:color w:val="000000" w:themeColor="text1"/>
                <w:szCs w:val="20"/>
              </w:rPr>
              <w:t xml:space="preserve"> the Odour Treatment System is working well.</w:t>
            </w:r>
          </w:p>
          <w:p w14:paraId="74654DE1" w14:textId="77F8E728" w:rsidR="009C337C" w:rsidRDefault="009C337C" w:rsidP="008B0C27">
            <w:pPr>
              <w:rPr>
                <w:rFonts w:ascii="Arial" w:hAnsi="Arial" w:cs="Arial"/>
                <w:b/>
                <w:color w:val="67827D"/>
                <w:szCs w:val="20"/>
              </w:rPr>
            </w:pPr>
          </w:p>
        </w:tc>
      </w:tr>
      <w:tr w:rsidR="006D1E31" w:rsidRPr="002E2233" w14:paraId="65BD3EFF" w14:textId="77777777" w:rsidTr="007C46C5">
        <w:trPr>
          <w:trHeight w:val="61"/>
        </w:trPr>
        <w:tc>
          <w:tcPr>
            <w:tcW w:w="5000" w:type="pct"/>
            <w:shd w:val="clear" w:color="auto" w:fill="auto"/>
          </w:tcPr>
          <w:p w14:paraId="0B11DB2A" w14:textId="77777777" w:rsidR="006D1E31" w:rsidRDefault="006D1E31" w:rsidP="008B0C27">
            <w:pPr>
              <w:rPr>
                <w:rFonts w:ascii="Arial" w:hAnsi="Arial" w:cs="Arial"/>
                <w:b/>
                <w:color w:val="67827D"/>
                <w:szCs w:val="20"/>
              </w:rPr>
            </w:pPr>
          </w:p>
          <w:p w14:paraId="4711838B" w14:textId="77777777" w:rsidR="00B72FA1" w:rsidRPr="00DD0E4D" w:rsidRDefault="00AA265F" w:rsidP="008B0C27">
            <w:pPr>
              <w:rPr>
                <w:rFonts w:ascii="Arial" w:hAnsi="Arial" w:cs="Arial"/>
                <w:b/>
                <w:color w:val="67827D"/>
                <w:szCs w:val="20"/>
              </w:rPr>
            </w:pPr>
            <w:r>
              <w:rPr>
                <w:rFonts w:ascii="Arial" w:hAnsi="Arial" w:cs="Arial"/>
                <w:b/>
                <w:color w:val="67827D"/>
                <w:szCs w:val="20"/>
              </w:rPr>
              <w:t>8</w:t>
            </w:r>
            <w:r w:rsidR="00E51E5C">
              <w:rPr>
                <w:rFonts w:ascii="Arial" w:hAnsi="Arial" w:cs="Arial"/>
                <w:b/>
                <w:color w:val="67827D"/>
                <w:szCs w:val="20"/>
              </w:rPr>
              <w:t xml:space="preserve">.  </w:t>
            </w:r>
            <w:r w:rsidR="006D1E31">
              <w:rPr>
                <w:rFonts w:ascii="Arial" w:hAnsi="Arial" w:cs="Arial"/>
                <w:b/>
                <w:color w:val="67827D"/>
                <w:szCs w:val="20"/>
              </w:rPr>
              <w:t>Any Other B</w:t>
            </w:r>
            <w:r w:rsidR="006D1E31" w:rsidRPr="00F742DF">
              <w:rPr>
                <w:rFonts w:ascii="Arial" w:hAnsi="Arial" w:cs="Arial"/>
                <w:b/>
                <w:color w:val="67827D"/>
                <w:szCs w:val="20"/>
              </w:rPr>
              <w:t>usiness</w:t>
            </w:r>
          </w:p>
          <w:p w14:paraId="2C3CA964" w14:textId="77777777" w:rsidR="003D7B99" w:rsidRPr="004317CE" w:rsidRDefault="003D7B99" w:rsidP="008B0C27">
            <w:pPr>
              <w:rPr>
                <w:rFonts w:ascii="Arial" w:hAnsi="Arial" w:cs="Arial"/>
                <w:szCs w:val="20"/>
              </w:rPr>
            </w:pPr>
          </w:p>
          <w:p w14:paraId="6E1C605A" w14:textId="77777777" w:rsidR="00B803D6" w:rsidRPr="00B64165" w:rsidRDefault="00B64165" w:rsidP="008B0C27">
            <w:pPr>
              <w:rPr>
                <w:rFonts w:ascii="Arial" w:hAnsi="Arial" w:cs="Arial"/>
                <w:szCs w:val="20"/>
              </w:rPr>
            </w:pPr>
            <w:r w:rsidRPr="00B64165">
              <w:rPr>
                <w:rFonts w:ascii="Arial" w:hAnsi="Arial" w:cs="Arial"/>
                <w:szCs w:val="20"/>
              </w:rPr>
              <w:t>No further comments were made under this section.</w:t>
            </w:r>
          </w:p>
          <w:p w14:paraId="51A944B2" w14:textId="77777777" w:rsidR="00D10AC5" w:rsidRPr="00F7535D" w:rsidRDefault="00D10AC5" w:rsidP="008B0C27">
            <w:pPr>
              <w:rPr>
                <w:rFonts w:ascii="Arial" w:hAnsi="Arial" w:cs="Arial"/>
                <w:szCs w:val="20"/>
              </w:rPr>
            </w:pPr>
          </w:p>
        </w:tc>
      </w:tr>
      <w:tr w:rsidR="005B5DA5" w:rsidRPr="002E2233" w14:paraId="3F084EE3" w14:textId="77777777" w:rsidTr="00FD7922">
        <w:trPr>
          <w:trHeight w:val="61"/>
        </w:trPr>
        <w:tc>
          <w:tcPr>
            <w:tcW w:w="5000" w:type="pct"/>
            <w:tcBorders>
              <w:top w:val="single" w:sz="4" w:space="0" w:color="808080"/>
              <w:left w:val="single" w:sz="4" w:space="0" w:color="808080"/>
              <w:bottom w:val="single" w:sz="4" w:space="0" w:color="808080"/>
              <w:right w:val="single" w:sz="4" w:space="0" w:color="808080"/>
            </w:tcBorders>
            <w:shd w:val="clear" w:color="auto" w:fill="auto"/>
          </w:tcPr>
          <w:p w14:paraId="2826B0C7" w14:textId="77777777" w:rsidR="005B5DA5" w:rsidRDefault="005B5DA5" w:rsidP="008B0C27">
            <w:pPr>
              <w:rPr>
                <w:rFonts w:ascii="Arial" w:hAnsi="Arial" w:cs="Arial"/>
                <w:b/>
                <w:color w:val="67827D"/>
                <w:szCs w:val="20"/>
              </w:rPr>
            </w:pPr>
          </w:p>
          <w:p w14:paraId="6F588A99" w14:textId="77777777" w:rsidR="005B5DA5" w:rsidRDefault="005B5DA5" w:rsidP="008B0C27">
            <w:pPr>
              <w:rPr>
                <w:rFonts w:ascii="Arial" w:hAnsi="Arial" w:cs="Arial"/>
                <w:b/>
                <w:color w:val="67827D"/>
                <w:szCs w:val="20"/>
              </w:rPr>
            </w:pPr>
            <w:r>
              <w:rPr>
                <w:rFonts w:ascii="Arial" w:hAnsi="Arial" w:cs="Arial"/>
                <w:b/>
                <w:color w:val="67827D"/>
                <w:szCs w:val="20"/>
              </w:rPr>
              <w:t>9. Date of next meeting</w:t>
            </w:r>
          </w:p>
          <w:p w14:paraId="32C9F449" w14:textId="77777777" w:rsidR="005B5DA5" w:rsidRPr="002F53E5" w:rsidRDefault="005B5DA5" w:rsidP="008B0C27">
            <w:pPr>
              <w:rPr>
                <w:rFonts w:ascii="Arial" w:hAnsi="Arial" w:cs="Arial"/>
                <w:szCs w:val="20"/>
              </w:rPr>
            </w:pPr>
          </w:p>
          <w:p w14:paraId="08AD7328" w14:textId="09DC93D0" w:rsidR="005B5DA5" w:rsidRPr="003176BE" w:rsidRDefault="005B5DA5" w:rsidP="008B0C27">
            <w:pPr>
              <w:rPr>
                <w:rFonts w:ascii="Arial" w:hAnsi="Arial" w:cs="Arial"/>
                <w:color w:val="000000" w:themeColor="text1"/>
                <w:szCs w:val="20"/>
              </w:rPr>
            </w:pPr>
            <w:r w:rsidRPr="003176BE">
              <w:rPr>
                <w:rFonts w:ascii="Arial" w:hAnsi="Arial" w:cs="Arial"/>
                <w:color w:val="000000" w:themeColor="text1"/>
                <w:szCs w:val="20"/>
              </w:rPr>
              <w:t xml:space="preserve">The date of the next meeting is to be confirmed but is likely to </w:t>
            </w:r>
            <w:r w:rsidR="00A46414">
              <w:rPr>
                <w:rFonts w:ascii="Arial" w:hAnsi="Arial" w:cs="Arial"/>
                <w:color w:val="000000" w:themeColor="text1"/>
                <w:szCs w:val="20"/>
              </w:rPr>
              <w:t>March 2022</w:t>
            </w:r>
            <w:r w:rsidR="008E739C" w:rsidRPr="003176BE">
              <w:rPr>
                <w:rFonts w:ascii="Arial" w:hAnsi="Arial" w:cs="Arial"/>
                <w:color w:val="000000" w:themeColor="text1"/>
                <w:szCs w:val="20"/>
              </w:rPr>
              <w:t xml:space="preserve"> </w:t>
            </w:r>
            <w:r w:rsidRPr="003176BE">
              <w:rPr>
                <w:rFonts w:ascii="Arial" w:hAnsi="Arial" w:cs="Arial"/>
                <w:color w:val="000000" w:themeColor="text1"/>
                <w:szCs w:val="20"/>
              </w:rPr>
              <w:t>at the South Kirkby Waste Treatment Facility, WF9 3TH.</w:t>
            </w:r>
            <w:r w:rsidR="008E739C" w:rsidRPr="003176BE">
              <w:rPr>
                <w:rFonts w:ascii="Arial" w:hAnsi="Arial" w:cs="Arial"/>
                <w:color w:val="000000" w:themeColor="text1"/>
                <w:szCs w:val="20"/>
              </w:rPr>
              <w:t xml:space="preserve">  </w:t>
            </w:r>
            <w:r w:rsidR="002730A4" w:rsidRPr="003176BE">
              <w:rPr>
                <w:rFonts w:ascii="Arial" w:hAnsi="Arial" w:cs="Arial"/>
                <w:color w:val="000000" w:themeColor="text1"/>
                <w:szCs w:val="20"/>
              </w:rPr>
              <w:t>C</w:t>
            </w:r>
            <w:r w:rsidR="008E739C" w:rsidRPr="003176BE">
              <w:rPr>
                <w:rFonts w:ascii="Arial" w:hAnsi="Arial" w:cs="Arial"/>
                <w:color w:val="000000" w:themeColor="text1"/>
                <w:szCs w:val="20"/>
              </w:rPr>
              <w:t>onfirmation of the date will be circulated in due course.</w:t>
            </w:r>
          </w:p>
          <w:p w14:paraId="012788D2" w14:textId="77777777" w:rsidR="005B5DA5" w:rsidRPr="003176BE" w:rsidRDefault="005B5DA5" w:rsidP="008B0C27">
            <w:pPr>
              <w:rPr>
                <w:rFonts w:ascii="Arial" w:hAnsi="Arial" w:cs="Arial"/>
                <w:color w:val="000000" w:themeColor="text1"/>
                <w:szCs w:val="20"/>
              </w:rPr>
            </w:pPr>
          </w:p>
          <w:p w14:paraId="64B8981C" w14:textId="79468BF9" w:rsidR="005B5DA5" w:rsidRPr="003176BE" w:rsidRDefault="005B5DA5" w:rsidP="008B0C27">
            <w:pPr>
              <w:rPr>
                <w:rFonts w:ascii="Arial" w:hAnsi="Arial" w:cs="Arial"/>
                <w:color w:val="000000" w:themeColor="text1"/>
                <w:szCs w:val="20"/>
              </w:rPr>
            </w:pPr>
            <w:r w:rsidRPr="003176BE">
              <w:rPr>
                <w:rFonts w:ascii="Arial" w:hAnsi="Arial" w:cs="Arial"/>
                <w:color w:val="000000" w:themeColor="text1"/>
                <w:szCs w:val="20"/>
              </w:rPr>
              <w:t>There being no further business, t</w:t>
            </w:r>
            <w:r w:rsidR="008E739C" w:rsidRPr="003176BE">
              <w:rPr>
                <w:rFonts w:ascii="Arial" w:hAnsi="Arial" w:cs="Arial"/>
                <w:color w:val="000000" w:themeColor="text1"/>
                <w:szCs w:val="20"/>
              </w:rPr>
              <w:t>he meeting was closed at</w:t>
            </w:r>
            <w:r w:rsidR="00FE6863">
              <w:rPr>
                <w:rFonts w:ascii="Arial" w:hAnsi="Arial" w:cs="Arial"/>
                <w:color w:val="000000" w:themeColor="text1"/>
                <w:szCs w:val="20"/>
              </w:rPr>
              <w:t xml:space="preserve"> </w:t>
            </w:r>
            <w:r w:rsidR="00A46414">
              <w:rPr>
                <w:rFonts w:ascii="Arial" w:hAnsi="Arial" w:cs="Arial"/>
                <w:color w:val="000000" w:themeColor="text1"/>
                <w:szCs w:val="20"/>
              </w:rPr>
              <w:t>1:30pm</w:t>
            </w:r>
            <w:r w:rsidRPr="003176BE">
              <w:rPr>
                <w:rFonts w:ascii="Arial" w:hAnsi="Arial" w:cs="Arial"/>
                <w:color w:val="000000" w:themeColor="text1"/>
                <w:szCs w:val="20"/>
              </w:rPr>
              <w:t>.</w:t>
            </w:r>
          </w:p>
          <w:p w14:paraId="18B05061" w14:textId="77777777" w:rsidR="005B5DA5" w:rsidRPr="00B42F14" w:rsidRDefault="005B5DA5" w:rsidP="008B0C27">
            <w:pPr>
              <w:rPr>
                <w:rFonts w:ascii="Arial" w:hAnsi="Arial" w:cs="Arial"/>
                <w:szCs w:val="20"/>
              </w:rPr>
            </w:pPr>
          </w:p>
        </w:tc>
      </w:tr>
    </w:tbl>
    <w:p w14:paraId="3CC73667" w14:textId="77777777" w:rsidR="002C12E9" w:rsidRPr="0065443F" w:rsidRDefault="002C12E9" w:rsidP="00EA66D6">
      <w:pPr>
        <w:spacing w:line="480" w:lineRule="auto"/>
      </w:pPr>
    </w:p>
    <w:sectPr w:rsidR="002C12E9" w:rsidRPr="0065443F" w:rsidSect="0066095A">
      <w:footerReference w:type="default" r:id="rId13"/>
      <w:type w:val="continuous"/>
      <w:pgSz w:w="11907" w:h="16840" w:code="9"/>
      <w:pgMar w:top="685" w:right="567" w:bottom="993" w:left="1260" w:header="284" w:footer="3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3FA99" w14:textId="77777777" w:rsidR="006B454C" w:rsidRDefault="006B454C" w:rsidP="00B30CC9">
      <w:r>
        <w:separator/>
      </w:r>
    </w:p>
  </w:endnote>
  <w:endnote w:type="continuationSeparator" w:id="0">
    <w:p w14:paraId="2A2273A7" w14:textId="77777777" w:rsidR="006B454C" w:rsidRDefault="006B454C" w:rsidP="00B3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57E48" w14:textId="77777777" w:rsidR="009B29B2" w:rsidRDefault="009B29B2" w:rsidP="00514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A3D69" w14:textId="77777777" w:rsidR="009B29B2" w:rsidRDefault="009B29B2" w:rsidP="005148D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20086144"/>
      <w:docPartObj>
        <w:docPartGallery w:val="Page Numbers (Top of Page)"/>
        <w:docPartUnique/>
      </w:docPartObj>
    </w:sdtPr>
    <w:sdtEndPr/>
    <w:sdtContent>
      <w:p w14:paraId="3FBBF79C" w14:textId="1A784923" w:rsidR="009B29B2" w:rsidRPr="00A03A70" w:rsidRDefault="009B29B2" w:rsidP="00A03A70">
        <w:pPr>
          <w:ind w:right="582"/>
          <w:jc w:val="center"/>
          <w:rPr>
            <w:rFonts w:ascii="Arial" w:hAnsi="Arial" w:cs="Arial"/>
            <w:sz w:val="16"/>
            <w:szCs w:val="16"/>
          </w:rPr>
        </w:pPr>
        <w:r w:rsidRPr="00A03A70">
          <w:rPr>
            <w:rFonts w:ascii="Arial" w:hAnsi="Arial" w:cs="Arial"/>
            <w:sz w:val="16"/>
            <w:szCs w:val="16"/>
          </w:rPr>
          <w:t xml:space="preserve">Page </w:t>
        </w:r>
        <w:r w:rsidRPr="00A03A70">
          <w:rPr>
            <w:rFonts w:ascii="Arial" w:hAnsi="Arial" w:cs="Arial"/>
            <w:sz w:val="16"/>
            <w:szCs w:val="16"/>
          </w:rPr>
          <w:fldChar w:fldCharType="begin"/>
        </w:r>
        <w:r w:rsidRPr="00A03A70">
          <w:rPr>
            <w:rFonts w:ascii="Arial" w:hAnsi="Arial" w:cs="Arial"/>
            <w:sz w:val="16"/>
            <w:szCs w:val="16"/>
          </w:rPr>
          <w:instrText xml:space="preserve"> PAGE </w:instrText>
        </w:r>
        <w:r w:rsidRPr="00A03A70">
          <w:rPr>
            <w:rFonts w:ascii="Arial" w:hAnsi="Arial" w:cs="Arial"/>
            <w:sz w:val="16"/>
            <w:szCs w:val="16"/>
          </w:rPr>
          <w:fldChar w:fldCharType="separate"/>
        </w:r>
        <w:r w:rsidR="00054E5B">
          <w:rPr>
            <w:rFonts w:ascii="Arial" w:hAnsi="Arial" w:cs="Arial"/>
            <w:noProof/>
            <w:sz w:val="16"/>
            <w:szCs w:val="16"/>
          </w:rPr>
          <w:t>1</w:t>
        </w:r>
        <w:r w:rsidRPr="00A03A70">
          <w:rPr>
            <w:rFonts w:ascii="Arial" w:hAnsi="Arial" w:cs="Arial"/>
            <w:sz w:val="16"/>
            <w:szCs w:val="16"/>
          </w:rPr>
          <w:fldChar w:fldCharType="end"/>
        </w:r>
        <w:r w:rsidRPr="00A03A70">
          <w:rPr>
            <w:rFonts w:ascii="Arial" w:hAnsi="Arial" w:cs="Arial"/>
            <w:sz w:val="16"/>
            <w:szCs w:val="16"/>
          </w:rPr>
          <w:t xml:space="preserve"> of </w:t>
        </w:r>
        <w:r w:rsidRPr="00A03A70">
          <w:rPr>
            <w:rFonts w:ascii="Arial" w:hAnsi="Arial" w:cs="Arial"/>
            <w:sz w:val="16"/>
            <w:szCs w:val="16"/>
          </w:rPr>
          <w:fldChar w:fldCharType="begin"/>
        </w:r>
        <w:r w:rsidRPr="00A03A70">
          <w:rPr>
            <w:rFonts w:ascii="Arial" w:hAnsi="Arial" w:cs="Arial"/>
            <w:sz w:val="16"/>
            <w:szCs w:val="16"/>
          </w:rPr>
          <w:instrText xml:space="preserve"> NUMPAGES  </w:instrText>
        </w:r>
        <w:r w:rsidRPr="00A03A70">
          <w:rPr>
            <w:rFonts w:ascii="Arial" w:hAnsi="Arial" w:cs="Arial"/>
            <w:sz w:val="16"/>
            <w:szCs w:val="16"/>
          </w:rPr>
          <w:fldChar w:fldCharType="separate"/>
        </w:r>
        <w:r w:rsidR="00054E5B">
          <w:rPr>
            <w:rFonts w:ascii="Arial" w:hAnsi="Arial" w:cs="Arial"/>
            <w:noProof/>
            <w:sz w:val="16"/>
            <w:szCs w:val="16"/>
          </w:rPr>
          <w:t>4</w:t>
        </w:r>
        <w:r w:rsidRPr="00A03A70">
          <w:rPr>
            <w:rFonts w:ascii="Arial" w:hAnsi="Arial" w:cs="Arial"/>
            <w:sz w:val="16"/>
            <w:szCs w:val="16"/>
          </w:rPr>
          <w:fldChar w:fldCharType="end"/>
        </w:r>
      </w:p>
    </w:sdtContent>
  </w:sdt>
  <w:p w14:paraId="2916E926" w14:textId="77777777" w:rsidR="009B29B2" w:rsidRDefault="009B2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584B" w14:textId="77777777" w:rsidR="009B29B2" w:rsidRDefault="009B29B2">
    <w:pPr>
      <w:pStyle w:val="Footer"/>
    </w:pPr>
    <w:r>
      <w:rPr>
        <w:noProof/>
        <w:lang w:eastAsia="en-GB"/>
      </w:rPr>
      <w:drawing>
        <wp:anchor distT="0" distB="0" distL="114300" distR="114300" simplePos="0" relativeHeight="251657216" behindDoc="1" locked="0" layoutInCell="1" allowOverlap="1" wp14:anchorId="5F294443" wp14:editId="4D2CA896">
          <wp:simplePos x="0" y="0"/>
          <wp:positionH relativeFrom="page">
            <wp:posOffset>485775</wp:posOffset>
          </wp:positionH>
          <wp:positionV relativeFrom="page">
            <wp:posOffset>9947910</wp:posOffset>
          </wp:positionV>
          <wp:extent cx="813435" cy="201295"/>
          <wp:effectExtent l="19050" t="0" r="5715" b="0"/>
          <wp:wrapThrough wrapText="bothSides">
            <wp:wrapPolygon edited="0">
              <wp:start x="-506" y="0"/>
              <wp:lineTo x="-506" y="20442"/>
              <wp:lineTo x="21752" y="20442"/>
              <wp:lineTo x="21752" y="0"/>
              <wp:lineTo x="-50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13435" cy="201295"/>
                  </a:xfrm>
                  <a:prstGeom prst="rect">
                    <a:avLst/>
                  </a:prstGeom>
                  <a:noFill/>
                </pic:spPr>
              </pic:pic>
            </a:graphicData>
          </a:graphic>
        </wp:anchor>
      </w:drawing>
    </w:r>
    <w:r w:rsidR="003D22BE">
      <w:rPr>
        <w:noProof/>
        <w:lang w:eastAsia="en-GB"/>
      </w:rPr>
      <mc:AlternateContent>
        <mc:Choice Requires="wps">
          <w:drawing>
            <wp:anchor distT="4294967295" distB="4294967295" distL="114300" distR="114300" simplePos="0" relativeHeight="251656192" behindDoc="0" locked="0" layoutInCell="1" allowOverlap="0" wp14:anchorId="454C720F" wp14:editId="20C0950C">
              <wp:simplePos x="0" y="0"/>
              <wp:positionH relativeFrom="page">
                <wp:posOffset>1304290</wp:posOffset>
              </wp:positionH>
              <wp:positionV relativeFrom="page">
                <wp:posOffset>10125709</wp:posOffset>
              </wp:positionV>
              <wp:extent cx="6120130" cy="0"/>
              <wp:effectExtent l="0" t="0" r="3302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18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A614F"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2.7pt,797.3pt" to="584.6pt,7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" o:allowoverlap="f" strokecolor="#0189b4" strokeweight=".5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20086143"/>
      <w:docPartObj>
        <w:docPartGallery w:val="Page Numbers (Top of Page)"/>
        <w:docPartUnique/>
      </w:docPartObj>
    </w:sdtPr>
    <w:sdtEndPr/>
    <w:sdtContent>
      <w:p w14:paraId="2EE537A7" w14:textId="3E009367" w:rsidR="009B29B2" w:rsidRPr="00A03A70" w:rsidRDefault="009B29B2" w:rsidP="00A03A70">
        <w:pPr>
          <w:ind w:right="582"/>
          <w:jc w:val="center"/>
          <w:rPr>
            <w:rFonts w:ascii="Arial" w:hAnsi="Arial" w:cs="Arial"/>
            <w:sz w:val="16"/>
            <w:szCs w:val="16"/>
          </w:rPr>
        </w:pPr>
        <w:r w:rsidRPr="00A03A70">
          <w:rPr>
            <w:rFonts w:ascii="Arial" w:hAnsi="Arial" w:cs="Arial"/>
            <w:sz w:val="16"/>
            <w:szCs w:val="16"/>
          </w:rPr>
          <w:t xml:space="preserve">Page </w:t>
        </w:r>
        <w:r w:rsidRPr="00A03A70">
          <w:rPr>
            <w:rFonts w:ascii="Arial" w:hAnsi="Arial" w:cs="Arial"/>
            <w:sz w:val="16"/>
            <w:szCs w:val="16"/>
          </w:rPr>
          <w:fldChar w:fldCharType="begin"/>
        </w:r>
        <w:r w:rsidRPr="00A03A70">
          <w:rPr>
            <w:rFonts w:ascii="Arial" w:hAnsi="Arial" w:cs="Arial"/>
            <w:sz w:val="16"/>
            <w:szCs w:val="16"/>
          </w:rPr>
          <w:instrText xml:space="preserve"> PAGE </w:instrText>
        </w:r>
        <w:r w:rsidRPr="00A03A70">
          <w:rPr>
            <w:rFonts w:ascii="Arial" w:hAnsi="Arial" w:cs="Arial"/>
            <w:sz w:val="16"/>
            <w:szCs w:val="16"/>
          </w:rPr>
          <w:fldChar w:fldCharType="separate"/>
        </w:r>
        <w:r w:rsidR="00054E5B">
          <w:rPr>
            <w:rFonts w:ascii="Arial" w:hAnsi="Arial" w:cs="Arial"/>
            <w:noProof/>
            <w:sz w:val="16"/>
            <w:szCs w:val="16"/>
          </w:rPr>
          <w:t>4</w:t>
        </w:r>
        <w:r w:rsidRPr="00A03A70">
          <w:rPr>
            <w:rFonts w:ascii="Arial" w:hAnsi="Arial" w:cs="Arial"/>
            <w:sz w:val="16"/>
            <w:szCs w:val="16"/>
          </w:rPr>
          <w:fldChar w:fldCharType="end"/>
        </w:r>
        <w:r w:rsidRPr="00A03A70">
          <w:rPr>
            <w:rFonts w:ascii="Arial" w:hAnsi="Arial" w:cs="Arial"/>
            <w:sz w:val="16"/>
            <w:szCs w:val="16"/>
          </w:rPr>
          <w:t xml:space="preserve"> of </w:t>
        </w:r>
        <w:r w:rsidRPr="00A03A70">
          <w:rPr>
            <w:rFonts w:ascii="Arial" w:hAnsi="Arial" w:cs="Arial"/>
            <w:sz w:val="16"/>
            <w:szCs w:val="16"/>
          </w:rPr>
          <w:fldChar w:fldCharType="begin"/>
        </w:r>
        <w:r w:rsidRPr="00A03A70">
          <w:rPr>
            <w:rFonts w:ascii="Arial" w:hAnsi="Arial" w:cs="Arial"/>
            <w:sz w:val="16"/>
            <w:szCs w:val="16"/>
          </w:rPr>
          <w:instrText xml:space="preserve"> NUMPAGES  </w:instrText>
        </w:r>
        <w:r w:rsidRPr="00A03A70">
          <w:rPr>
            <w:rFonts w:ascii="Arial" w:hAnsi="Arial" w:cs="Arial"/>
            <w:sz w:val="16"/>
            <w:szCs w:val="16"/>
          </w:rPr>
          <w:fldChar w:fldCharType="separate"/>
        </w:r>
        <w:r w:rsidR="00054E5B">
          <w:rPr>
            <w:rFonts w:ascii="Arial" w:hAnsi="Arial" w:cs="Arial"/>
            <w:noProof/>
            <w:sz w:val="16"/>
            <w:szCs w:val="16"/>
          </w:rPr>
          <w:t>4</w:t>
        </w:r>
        <w:r w:rsidRPr="00A03A70">
          <w:rPr>
            <w:rFonts w:ascii="Arial" w:hAnsi="Arial" w:cs="Arial"/>
            <w:sz w:val="16"/>
            <w:szCs w:val="16"/>
          </w:rPr>
          <w:fldChar w:fldCharType="end"/>
        </w:r>
      </w:p>
    </w:sdtContent>
  </w:sdt>
  <w:p w14:paraId="2A94C1CF" w14:textId="77777777" w:rsidR="009B29B2" w:rsidRDefault="009B29B2" w:rsidP="00A03A70">
    <w:pPr>
      <w:ind w:right="582" w:firstLine="360"/>
    </w:pPr>
  </w:p>
  <w:p w14:paraId="27DBE842" w14:textId="77777777" w:rsidR="009B29B2" w:rsidRDefault="009B29B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EE263" w14:textId="77777777" w:rsidR="006B454C" w:rsidRDefault="006B454C" w:rsidP="00B30CC9">
      <w:r>
        <w:separator/>
      </w:r>
    </w:p>
  </w:footnote>
  <w:footnote w:type="continuationSeparator" w:id="0">
    <w:p w14:paraId="4790F6CD" w14:textId="77777777" w:rsidR="006B454C" w:rsidRDefault="006B454C" w:rsidP="00B3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45" w:type="dxa"/>
      <w:tblLayout w:type="fixed"/>
      <w:tblLook w:val="01E0" w:firstRow="1" w:lastRow="1" w:firstColumn="1" w:lastColumn="1" w:noHBand="0" w:noVBand="0"/>
    </w:tblPr>
    <w:tblGrid>
      <w:gridCol w:w="3056"/>
      <w:gridCol w:w="5875"/>
      <w:gridCol w:w="2114"/>
    </w:tblGrid>
    <w:tr w:rsidR="009B29B2" w:rsidRPr="00B9255E" w14:paraId="55F25565" w14:textId="77777777" w:rsidTr="00D52322">
      <w:tc>
        <w:tcPr>
          <w:tcW w:w="3056" w:type="dxa"/>
        </w:tcPr>
        <w:p w14:paraId="66558C12" w14:textId="77777777" w:rsidR="00D52322" w:rsidRPr="00B9255E" w:rsidRDefault="00D52322" w:rsidP="005148D9">
          <w:pPr>
            <w:pStyle w:val="Headerleft"/>
          </w:pPr>
          <w:r w:rsidRPr="002B3984">
            <w:rPr>
              <w:noProof/>
            </w:rPr>
            <w:drawing>
              <wp:inline distT="0" distB="0" distL="0" distR="0" wp14:anchorId="47EC4244" wp14:editId="4DB6FF72">
                <wp:extent cx="1127760" cy="8250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552" cy="835126"/>
                        </a:xfrm>
                        <a:prstGeom prst="rect">
                          <a:avLst/>
                        </a:prstGeom>
                      </pic:spPr>
                    </pic:pic>
                  </a:graphicData>
                </a:graphic>
              </wp:inline>
            </w:drawing>
          </w:r>
        </w:p>
      </w:tc>
      <w:tc>
        <w:tcPr>
          <w:tcW w:w="5875" w:type="dxa"/>
        </w:tcPr>
        <w:p w14:paraId="7AEB84FF" w14:textId="77777777" w:rsidR="009B29B2" w:rsidRPr="00B9255E" w:rsidRDefault="009B29B2" w:rsidP="005148D9">
          <w:pPr>
            <w:pStyle w:val="Header"/>
            <w:jc w:val="left"/>
          </w:pPr>
        </w:p>
        <w:p w14:paraId="385A3182" w14:textId="77777777" w:rsidR="00D52322" w:rsidRDefault="00D52322" w:rsidP="00D52322">
          <w:pPr>
            <w:jc w:val="right"/>
            <w:outlineLvl w:val="0"/>
            <w:rPr>
              <w:rFonts w:ascii="Arial" w:hAnsi="Arial"/>
              <w:sz w:val="16"/>
              <w:szCs w:val="16"/>
            </w:rPr>
          </w:pPr>
        </w:p>
        <w:p w14:paraId="772A2044" w14:textId="77777777" w:rsidR="00D52322" w:rsidRDefault="00D52322" w:rsidP="00D52322">
          <w:pPr>
            <w:jc w:val="right"/>
            <w:outlineLvl w:val="0"/>
            <w:rPr>
              <w:rFonts w:ascii="Arial" w:hAnsi="Arial"/>
              <w:sz w:val="16"/>
              <w:szCs w:val="16"/>
            </w:rPr>
          </w:pPr>
        </w:p>
        <w:p w14:paraId="2624BAF4" w14:textId="77777777" w:rsidR="0047685A" w:rsidRDefault="009B29B2" w:rsidP="00D52322">
          <w:pPr>
            <w:jc w:val="right"/>
            <w:outlineLvl w:val="0"/>
            <w:rPr>
              <w:rFonts w:ascii="Arial" w:hAnsi="Arial"/>
              <w:sz w:val="16"/>
              <w:szCs w:val="16"/>
            </w:rPr>
          </w:pPr>
          <w:r w:rsidRPr="00313564">
            <w:rPr>
              <w:rFonts w:ascii="Arial" w:hAnsi="Arial"/>
              <w:sz w:val="16"/>
              <w:szCs w:val="16"/>
            </w:rPr>
            <w:t>South Kirkby Community Liaison Group Meeting</w:t>
          </w:r>
          <w:r>
            <w:rPr>
              <w:rFonts w:ascii="Arial" w:hAnsi="Arial"/>
              <w:sz w:val="16"/>
              <w:szCs w:val="16"/>
            </w:rPr>
            <w:t xml:space="preserve"> </w:t>
          </w:r>
          <w:r w:rsidR="00EA1E57">
            <w:rPr>
              <w:rFonts w:ascii="Arial" w:hAnsi="Arial"/>
              <w:sz w:val="16"/>
              <w:szCs w:val="16"/>
            </w:rPr>
            <w:t xml:space="preserve"> </w:t>
          </w:r>
        </w:p>
        <w:p w14:paraId="6A24EBFE" w14:textId="7D5D3A94" w:rsidR="009B29B2" w:rsidRPr="00313564" w:rsidRDefault="002F724A" w:rsidP="00D52322">
          <w:pPr>
            <w:jc w:val="right"/>
            <w:outlineLvl w:val="0"/>
            <w:rPr>
              <w:sz w:val="16"/>
              <w:szCs w:val="16"/>
            </w:rPr>
          </w:pPr>
          <w:r>
            <w:rPr>
              <w:rFonts w:ascii="Arial" w:hAnsi="Arial"/>
              <w:sz w:val="16"/>
              <w:szCs w:val="16"/>
            </w:rPr>
            <w:t xml:space="preserve">13 December </w:t>
          </w:r>
          <w:r w:rsidR="00BA3D75">
            <w:rPr>
              <w:rFonts w:ascii="Arial" w:hAnsi="Arial"/>
              <w:sz w:val="16"/>
              <w:szCs w:val="16"/>
            </w:rPr>
            <w:t>202</w:t>
          </w:r>
          <w:r w:rsidR="000B0D50">
            <w:rPr>
              <w:rFonts w:ascii="Arial" w:hAnsi="Arial"/>
              <w:sz w:val="16"/>
              <w:szCs w:val="16"/>
            </w:rPr>
            <w:t>1</w:t>
          </w:r>
        </w:p>
        <w:p w14:paraId="257E68CF" w14:textId="77777777" w:rsidR="009B29B2" w:rsidRPr="00B9255E" w:rsidRDefault="009B29B2" w:rsidP="005148D9">
          <w:pPr>
            <w:pStyle w:val="Header"/>
          </w:pPr>
        </w:p>
      </w:tc>
      <w:tc>
        <w:tcPr>
          <w:tcW w:w="2114" w:type="dxa"/>
        </w:tcPr>
        <w:p w14:paraId="7D879880" w14:textId="77777777" w:rsidR="009B29B2" w:rsidRPr="004A13DA" w:rsidRDefault="009B29B2" w:rsidP="005148D9">
          <w:pPr>
            <w:pStyle w:val="Headerright"/>
          </w:pPr>
        </w:p>
      </w:tc>
    </w:tr>
  </w:tbl>
  <w:p w14:paraId="4CC2D6F0" w14:textId="77777777" w:rsidR="009B29B2" w:rsidRDefault="009B2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7C7C5" w14:textId="77777777" w:rsidR="009B29B2" w:rsidRDefault="009B29B2">
    <w:pPr>
      <w:pStyle w:val="Header"/>
    </w:pPr>
  </w:p>
  <w:p w14:paraId="7237ADB3" w14:textId="77777777" w:rsidR="009B29B2" w:rsidRDefault="009B29B2">
    <w:pPr>
      <w:pStyle w:val="Header"/>
    </w:pPr>
  </w:p>
  <w:p w14:paraId="5D0FA3C3" w14:textId="77777777" w:rsidR="009B29B2" w:rsidRDefault="009B29B2">
    <w:pPr>
      <w:pStyle w:val="Header"/>
    </w:pPr>
    <w:r>
      <w:rPr>
        <w:noProof/>
        <w:lang w:eastAsia="en-GB"/>
      </w:rPr>
      <w:drawing>
        <wp:anchor distT="0" distB="0" distL="114300" distR="114300" simplePos="0" relativeHeight="251659264" behindDoc="1" locked="0" layoutInCell="1" allowOverlap="1" wp14:anchorId="0072A2F7" wp14:editId="48E29C72">
          <wp:simplePos x="0" y="0"/>
          <wp:positionH relativeFrom="column">
            <wp:posOffset>3894455</wp:posOffset>
          </wp:positionH>
          <wp:positionV relativeFrom="paragraph">
            <wp:posOffset>-83185</wp:posOffset>
          </wp:positionV>
          <wp:extent cx="1461135" cy="661035"/>
          <wp:effectExtent l="19050" t="0" r="5715" b="0"/>
          <wp:wrapTight wrapText="bothSides">
            <wp:wrapPolygon edited="0">
              <wp:start x="-282" y="0"/>
              <wp:lineTo x="-282" y="21164"/>
              <wp:lineTo x="21684" y="21164"/>
              <wp:lineTo x="21684" y="0"/>
              <wp:lineTo x="-28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1135" cy="661035"/>
                  </a:xfrm>
                  <a:prstGeom prst="rect">
                    <a:avLst/>
                  </a:prstGeom>
                  <a:noFill/>
                </pic:spPr>
              </pic:pic>
            </a:graphicData>
          </a:graphic>
        </wp:anchor>
      </w:drawing>
    </w:r>
    <w:r w:rsidR="003D22BE">
      <w:rPr>
        <w:noProof/>
        <w:lang w:eastAsia="en-GB"/>
      </w:rPr>
      <mc:AlternateContent>
        <mc:Choice Requires="wps">
          <w:drawing>
            <wp:anchor distT="4294967295" distB="4294967295" distL="114300" distR="114300" simplePos="0" relativeHeight="251658240" behindDoc="0" locked="0" layoutInCell="1" allowOverlap="1" wp14:anchorId="38989C87" wp14:editId="51B9C78D">
              <wp:simplePos x="0" y="0"/>
              <wp:positionH relativeFrom="column">
                <wp:posOffset>3932555</wp:posOffset>
              </wp:positionH>
              <wp:positionV relativeFrom="paragraph">
                <wp:posOffset>617854</wp:posOffset>
              </wp:positionV>
              <wp:extent cx="2637155" cy="0"/>
              <wp:effectExtent l="0" t="0" r="2984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line">
                        <a:avLst/>
                      </a:prstGeom>
                      <a:noFill/>
                      <a:ln w="9525">
                        <a:solidFill>
                          <a:srgbClr val="018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E0736"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65pt,48.65pt" to="517.3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" strokecolor="#0189b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6C39"/>
    <w:multiLevelType w:val="hybridMultilevel"/>
    <w:tmpl w:val="42BA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9E9"/>
    <w:multiLevelType w:val="hybridMultilevel"/>
    <w:tmpl w:val="1BCE0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5F2E8E"/>
    <w:multiLevelType w:val="hybridMultilevel"/>
    <w:tmpl w:val="A1C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650E8"/>
    <w:multiLevelType w:val="hybridMultilevel"/>
    <w:tmpl w:val="6B6C6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C711E"/>
    <w:multiLevelType w:val="hybridMultilevel"/>
    <w:tmpl w:val="243E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B7F1D"/>
    <w:multiLevelType w:val="hybridMultilevel"/>
    <w:tmpl w:val="1F14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83910"/>
    <w:multiLevelType w:val="hybridMultilevel"/>
    <w:tmpl w:val="9A0EBB46"/>
    <w:lvl w:ilvl="0" w:tplc="10805B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874D6"/>
    <w:multiLevelType w:val="hybridMultilevel"/>
    <w:tmpl w:val="12EE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335CD"/>
    <w:multiLevelType w:val="hybridMultilevel"/>
    <w:tmpl w:val="9048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90C10"/>
    <w:multiLevelType w:val="hybridMultilevel"/>
    <w:tmpl w:val="EDCA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42617"/>
    <w:multiLevelType w:val="hybridMultilevel"/>
    <w:tmpl w:val="0F36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D05F22"/>
    <w:multiLevelType w:val="hybridMultilevel"/>
    <w:tmpl w:val="419A1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E8658E"/>
    <w:multiLevelType w:val="hybridMultilevel"/>
    <w:tmpl w:val="98EE4D44"/>
    <w:lvl w:ilvl="0" w:tplc="B69622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122D5"/>
    <w:multiLevelType w:val="hybridMultilevel"/>
    <w:tmpl w:val="D608A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6A4C16"/>
    <w:multiLevelType w:val="hybridMultilevel"/>
    <w:tmpl w:val="3F66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C251F"/>
    <w:multiLevelType w:val="hybridMultilevel"/>
    <w:tmpl w:val="B54471B2"/>
    <w:lvl w:ilvl="0" w:tplc="1376DCE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80010"/>
    <w:multiLevelType w:val="hybridMultilevel"/>
    <w:tmpl w:val="5B7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252A1"/>
    <w:multiLevelType w:val="hybridMultilevel"/>
    <w:tmpl w:val="47D29D1C"/>
    <w:lvl w:ilvl="0" w:tplc="CD00F5F6">
      <w:start w:val="1"/>
      <w:numFmt w:val="bullet"/>
      <w:lvlText w:val="•"/>
      <w:lvlJc w:val="left"/>
      <w:pPr>
        <w:tabs>
          <w:tab w:val="num" w:pos="720"/>
        </w:tabs>
        <w:ind w:left="720" w:hanging="360"/>
      </w:pPr>
      <w:rPr>
        <w:rFonts w:ascii="Arial" w:hAnsi="Arial" w:hint="default"/>
      </w:rPr>
    </w:lvl>
    <w:lvl w:ilvl="1" w:tplc="A2FC20B2" w:tentative="1">
      <w:start w:val="1"/>
      <w:numFmt w:val="bullet"/>
      <w:lvlText w:val="•"/>
      <w:lvlJc w:val="left"/>
      <w:pPr>
        <w:tabs>
          <w:tab w:val="num" w:pos="1440"/>
        </w:tabs>
        <w:ind w:left="1440" w:hanging="360"/>
      </w:pPr>
      <w:rPr>
        <w:rFonts w:ascii="Arial" w:hAnsi="Arial" w:hint="default"/>
      </w:rPr>
    </w:lvl>
    <w:lvl w:ilvl="2" w:tplc="BE16FC20" w:tentative="1">
      <w:start w:val="1"/>
      <w:numFmt w:val="bullet"/>
      <w:lvlText w:val="•"/>
      <w:lvlJc w:val="left"/>
      <w:pPr>
        <w:tabs>
          <w:tab w:val="num" w:pos="2160"/>
        </w:tabs>
        <w:ind w:left="2160" w:hanging="360"/>
      </w:pPr>
      <w:rPr>
        <w:rFonts w:ascii="Arial" w:hAnsi="Arial" w:hint="default"/>
      </w:rPr>
    </w:lvl>
    <w:lvl w:ilvl="3" w:tplc="E594DA38" w:tentative="1">
      <w:start w:val="1"/>
      <w:numFmt w:val="bullet"/>
      <w:lvlText w:val="•"/>
      <w:lvlJc w:val="left"/>
      <w:pPr>
        <w:tabs>
          <w:tab w:val="num" w:pos="2880"/>
        </w:tabs>
        <w:ind w:left="2880" w:hanging="360"/>
      </w:pPr>
      <w:rPr>
        <w:rFonts w:ascii="Arial" w:hAnsi="Arial" w:hint="default"/>
      </w:rPr>
    </w:lvl>
    <w:lvl w:ilvl="4" w:tplc="47FCF852" w:tentative="1">
      <w:start w:val="1"/>
      <w:numFmt w:val="bullet"/>
      <w:lvlText w:val="•"/>
      <w:lvlJc w:val="left"/>
      <w:pPr>
        <w:tabs>
          <w:tab w:val="num" w:pos="3600"/>
        </w:tabs>
        <w:ind w:left="3600" w:hanging="360"/>
      </w:pPr>
      <w:rPr>
        <w:rFonts w:ascii="Arial" w:hAnsi="Arial" w:hint="default"/>
      </w:rPr>
    </w:lvl>
    <w:lvl w:ilvl="5" w:tplc="FA9A74FA" w:tentative="1">
      <w:start w:val="1"/>
      <w:numFmt w:val="bullet"/>
      <w:lvlText w:val="•"/>
      <w:lvlJc w:val="left"/>
      <w:pPr>
        <w:tabs>
          <w:tab w:val="num" w:pos="4320"/>
        </w:tabs>
        <w:ind w:left="4320" w:hanging="360"/>
      </w:pPr>
      <w:rPr>
        <w:rFonts w:ascii="Arial" w:hAnsi="Arial" w:hint="default"/>
      </w:rPr>
    </w:lvl>
    <w:lvl w:ilvl="6" w:tplc="0D4EB29E" w:tentative="1">
      <w:start w:val="1"/>
      <w:numFmt w:val="bullet"/>
      <w:lvlText w:val="•"/>
      <w:lvlJc w:val="left"/>
      <w:pPr>
        <w:tabs>
          <w:tab w:val="num" w:pos="5040"/>
        </w:tabs>
        <w:ind w:left="5040" w:hanging="360"/>
      </w:pPr>
      <w:rPr>
        <w:rFonts w:ascii="Arial" w:hAnsi="Arial" w:hint="default"/>
      </w:rPr>
    </w:lvl>
    <w:lvl w:ilvl="7" w:tplc="FDC40F96" w:tentative="1">
      <w:start w:val="1"/>
      <w:numFmt w:val="bullet"/>
      <w:lvlText w:val="•"/>
      <w:lvlJc w:val="left"/>
      <w:pPr>
        <w:tabs>
          <w:tab w:val="num" w:pos="5760"/>
        </w:tabs>
        <w:ind w:left="5760" w:hanging="360"/>
      </w:pPr>
      <w:rPr>
        <w:rFonts w:ascii="Arial" w:hAnsi="Arial" w:hint="default"/>
      </w:rPr>
    </w:lvl>
    <w:lvl w:ilvl="8" w:tplc="738664B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4"/>
  </w:num>
  <w:num w:numId="4">
    <w:abstractNumId w:val="9"/>
  </w:num>
  <w:num w:numId="5">
    <w:abstractNumId w:val="7"/>
  </w:num>
  <w:num w:numId="6">
    <w:abstractNumId w:val="13"/>
  </w:num>
  <w:num w:numId="7">
    <w:abstractNumId w:val="15"/>
  </w:num>
  <w:num w:numId="8">
    <w:abstractNumId w:val="6"/>
  </w:num>
  <w:num w:numId="9">
    <w:abstractNumId w:val="14"/>
  </w:num>
  <w:num w:numId="10">
    <w:abstractNumId w:val="12"/>
  </w:num>
  <w:num w:numId="11">
    <w:abstractNumId w:val="17"/>
  </w:num>
  <w:num w:numId="12">
    <w:abstractNumId w:val="11"/>
  </w:num>
  <w:num w:numId="13">
    <w:abstractNumId w:val="0"/>
  </w:num>
  <w:num w:numId="14">
    <w:abstractNumId w:val="1"/>
  </w:num>
  <w:num w:numId="15">
    <w:abstractNumId w:val="3"/>
  </w:num>
  <w:num w:numId="16">
    <w:abstractNumId w:val="8"/>
  </w:num>
  <w:num w:numId="17">
    <w:abstractNumId w:val="16"/>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193"/>
    <w:rsid w:val="000012C0"/>
    <w:rsid w:val="000014CC"/>
    <w:rsid w:val="00005901"/>
    <w:rsid w:val="00006184"/>
    <w:rsid w:val="00006C1D"/>
    <w:rsid w:val="00007065"/>
    <w:rsid w:val="00007B7F"/>
    <w:rsid w:val="000152C5"/>
    <w:rsid w:val="0001657A"/>
    <w:rsid w:val="000210E6"/>
    <w:rsid w:val="0002200D"/>
    <w:rsid w:val="00024EA7"/>
    <w:rsid w:val="0002544D"/>
    <w:rsid w:val="00025F24"/>
    <w:rsid w:val="0002677E"/>
    <w:rsid w:val="0002778B"/>
    <w:rsid w:val="00032E7A"/>
    <w:rsid w:val="00036D84"/>
    <w:rsid w:val="00037EC1"/>
    <w:rsid w:val="000406C4"/>
    <w:rsid w:val="00044F51"/>
    <w:rsid w:val="000506A1"/>
    <w:rsid w:val="000541E7"/>
    <w:rsid w:val="00054E5B"/>
    <w:rsid w:val="00055457"/>
    <w:rsid w:val="00055FF5"/>
    <w:rsid w:val="000607C2"/>
    <w:rsid w:val="00060D05"/>
    <w:rsid w:val="00062CCC"/>
    <w:rsid w:val="00062D68"/>
    <w:rsid w:val="00067BE0"/>
    <w:rsid w:val="000705FD"/>
    <w:rsid w:val="00070DAA"/>
    <w:rsid w:val="00070FB4"/>
    <w:rsid w:val="00073B9E"/>
    <w:rsid w:val="00076505"/>
    <w:rsid w:val="000825AD"/>
    <w:rsid w:val="00083F6E"/>
    <w:rsid w:val="00084D1D"/>
    <w:rsid w:val="0008538E"/>
    <w:rsid w:val="0009088B"/>
    <w:rsid w:val="00092A7A"/>
    <w:rsid w:val="00093BE8"/>
    <w:rsid w:val="00094581"/>
    <w:rsid w:val="00097240"/>
    <w:rsid w:val="000A0A21"/>
    <w:rsid w:val="000A468F"/>
    <w:rsid w:val="000A4C9F"/>
    <w:rsid w:val="000A58AF"/>
    <w:rsid w:val="000A6B63"/>
    <w:rsid w:val="000A72D6"/>
    <w:rsid w:val="000A7955"/>
    <w:rsid w:val="000B0D50"/>
    <w:rsid w:val="000B2018"/>
    <w:rsid w:val="000B3AE8"/>
    <w:rsid w:val="000C0D1A"/>
    <w:rsid w:val="000C1081"/>
    <w:rsid w:val="000C14A7"/>
    <w:rsid w:val="000C4767"/>
    <w:rsid w:val="000C551F"/>
    <w:rsid w:val="000C64EB"/>
    <w:rsid w:val="000D0A62"/>
    <w:rsid w:val="000D292A"/>
    <w:rsid w:val="000D36C2"/>
    <w:rsid w:val="000D3FB7"/>
    <w:rsid w:val="000D6C49"/>
    <w:rsid w:val="000D7EAB"/>
    <w:rsid w:val="000E2A90"/>
    <w:rsid w:val="000E4352"/>
    <w:rsid w:val="000E6231"/>
    <w:rsid w:val="000E7651"/>
    <w:rsid w:val="000F1912"/>
    <w:rsid w:val="000F2A32"/>
    <w:rsid w:val="000F3988"/>
    <w:rsid w:val="00101300"/>
    <w:rsid w:val="001051EA"/>
    <w:rsid w:val="00105BA1"/>
    <w:rsid w:val="00107CEB"/>
    <w:rsid w:val="001138AD"/>
    <w:rsid w:val="0011482D"/>
    <w:rsid w:val="00123BA8"/>
    <w:rsid w:val="00123BE2"/>
    <w:rsid w:val="001243D7"/>
    <w:rsid w:val="00130651"/>
    <w:rsid w:val="0013175E"/>
    <w:rsid w:val="001344AD"/>
    <w:rsid w:val="00140112"/>
    <w:rsid w:val="00140B9A"/>
    <w:rsid w:val="0014258C"/>
    <w:rsid w:val="00144AB1"/>
    <w:rsid w:val="00153B71"/>
    <w:rsid w:val="00154253"/>
    <w:rsid w:val="001562EA"/>
    <w:rsid w:val="00156B36"/>
    <w:rsid w:val="00160451"/>
    <w:rsid w:val="00160732"/>
    <w:rsid w:val="00166D92"/>
    <w:rsid w:val="0017087B"/>
    <w:rsid w:val="00171537"/>
    <w:rsid w:val="001811F1"/>
    <w:rsid w:val="00181996"/>
    <w:rsid w:val="001825E3"/>
    <w:rsid w:val="00182A9B"/>
    <w:rsid w:val="001854D7"/>
    <w:rsid w:val="001867D3"/>
    <w:rsid w:val="0019071C"/>
    <w:rsid w:val="0019075C"/>
    <w:rsid w:val="00190A0C"/>
    <w:rsid w:val="00190E73"/>
    <w:rsid w:val="001920AE"/>
    <w:rsid w:val="00197F6D"/>
    <w:rsid w:val="001A2BAF"/>
    <w:rsid w:val="001A2FBF"/>
    <w:rsid w:val="001A4070"/>
    <w:rsid w:val="001A685F"/>
    <w:rsid w:val="001B1119"/>
    <w:rsid w:val="001B1BD7"/>
    <w:rsid w:val="001B2D04"/>
    <w:rsid w:val="001B3959"/>
    <w:rsid w:val="001B59B1"/>
    <w:rsid w:val="001B7D9C"/>
    <w:rsid w:val="001C24EA"/>
    <w:rsid w:val="001C6CA2"/>
    <w:rsid w:val="001D5204"/>
    <w:rsid w:val="001D6AC4"/>
    <w:rsid w:val="001D6DCB"/>
    <w:rsid w:val="001E0F72"/>
    <w:rsid w:val="001E32AE"/>
    <w:rsid w:val="00202019"/>
    <w:rsid w:val="00203023"/>
    <w:rsid w:val="0020518E"/>
    <w:rsid w:val="00207089"/>
    <w:rsid w:val="002117FE"/>
    <w:rsid w:val="00212E78"/>
    <w:rsid w:val="00212FC5"/>
    <w:rsid w:val="002157AF"/>
    <w:rsid w:val="00221280"/>
    <w:rsid w:val="00224527"/>
    <w:rsid w:val="0023372D"/>
    <w:rsid w:val="002345BA"/>
    <w:rsid w:val="002409EC"/>
    <w:rsid w:val="00240CA3"/>
    <w:rsid w:val="002413C8"/>
    <w:rsid w:val="002436A0"/>
    <w:rsid w:val="00246D93"/>
    <w:rsid w:val="002543FB"/>
    <w:rsid w:val="002605EA"/>
    <w:rsid w:val="00261BEA"/>
    <w:rsid w:val="002663F3"/>
    <w:rsid w:val="00266C5D"/>
    <w:rsid w:val="00270BFF"/>
    <w:rsid w:val="0027268C"/>
    <w:rsid w:val="002730A4"/>
    <w:rsid w:val="00273FC7"/>
    <w:rsid w:val="0027706E"/>
    <w:rsid w:val="00284B71"/>
    <w:rsid w:val="002859F3"/>
    <w:rsid w:val="0029258E"/>
    <w:rsid w:val="00292C08"/>
    <w:rsid w:val="0029673B"/>
    <w:rsid w:val="002A0D0D"/>
    <w:rsid w:val="002A1FA9"/>
    <w:rsid w:val="002A2CDC"/>
    <w:rsid w:val="002A7BDC"/>
    <w:rsid w:val="002B22F3"/>
    <w:rsid w:val="002B4CFD"/>
    <w:rsid w:val="002C092D"/>
    <w:rsid w:val="002C12E9"/>
    <w:rsid w:val="002C1B16"/>
    <w:rsid w:val="002C2174"/>
    <w:rsid w:val="002C375D"/>
    <w:rsid w:val="002C3EAD"/>
    <w:rsid w:val="002C4929"/>
    <w:rsid w:val="002D2477"/>
    <w:rsid w:val="002D28AB"/>
    <w:rsid w:val="002D38FA"/>
    <w:rsid w:val="002D3CF6"/>
    <w:rsid w:val="002D43BE"/>
    <w:rsid w:val="002E0419"/>
    <w:rsid w:val="002E1871"/>
    <w:rsid w:val="002E2233"/>
    <w:rsid w:val="002E397F"/>
    <w:rsid w:val="002E7E02"/>
    <w:rsid w:val="002F1948"/>
    <w:rsid w:val="002F2F70"/>
    <w:rsid w:val="002F53E5"/>
    <w:rsid w:val="002F724A"/>
    <w:rsid w:val="0030115D"/>
    <w:rsid w:val="003027CF"/>
    <w:rsid w:val="0030396B"/>
    <w:rsid w:val="00304B08"/>
    <w:rsid w:val="003057FA"/>
    <w:rsid w:val="003112AA"/>
    <w:rsid w:val="00311BE2"/>
    <w:rsid w:val="00313564"/>
    <w:rsid w:val="003176BE"/>
    <w:rsid w:val="00320D15"/>
    <w:rsid w:val="003269D0"/>
    <w:rsid w:val="0032793B"/>
    <w:rsid w:val="00327B7A"/>
    <w:rsid w:val="003314E2"/>
    <w:rsid w:val="00331898"/>
    <w:rsid w:val="00332B51"/>
    <w:rsid w:val="003358FA"/>
    <w:rsid w:val="0033667B"/>
    <w:rsid w:val="00337C9B"/>
    <w:rsid w:val="00342019"/>
    <w:rsid w:val="00347607"/>
    <w:rsid w:val="0035241D"/>
    <w:rsid w:val="00355A0B"/>
    <w:rsid w:val="0035796D"/>
    <w:rsid w:val="003608F1"/>
    <w:rsid w:val="00362841"/>
    <w:rsid w:val="003635E4"/>
    <w:rsid w:val="00365D5D"/>
    <w:rsid w:val="0036719D"/>
    <w:rsid w:val="00381E2F"/>
    <w:rsid w:val="00382FA4"/>
    <w:rsid w:val="00383F59"/>
    <w:rsid w:val="00391C35"/>
    <w:rsid w:val="00392287"/>
    <w:rsid w:val="0039426D"/>
    <w:rsid w:val="003952EB"/>
    <w:rsid w:val="00397FB6"/>
    <w:rsid w:val="003A2DF8"/>
    <w:rsid w:val="003B12B0"/>
    <w:rsid w:val="003B30E9"/>
    <w:rsid w:val="003B7BF9"/>
    <w:rsid w:val="003C20B4"/>
    <w:rsid w:val="003C2D5E"/>
    <w:rsid w:val="003C4F72"/>
    <w:rsid w:val="003C58D4"/>
    <w:rsid w:val="003D03B5"/>
    <w:rsid w:val="003D22BE"/>
    <w:rsid w:val="003D298D"/>
    <w:rsid w:val="003D3D6D"/>
    <w:rsid w:val="003D41D2"/>
    <w:rsid w:val="003D5793"/>
    <w:rsid w:val="003D677A"/>
    <w:rsid w:val="003D7B99"/>
    <w:rsid w:val="003D7E05"/>
    <w:rsid w:val="003E0833"/>
    <w:rsid w:val="003E0DB8"/>
    <w:rsid w:val="003E2DD9"/>
    <w:rsid w:val="003E3418"/>
    <w:rsid w:val="003E490F"/>
    <w:rsid w:val="003F10F5"/>
    <w:rsid w:val="003F3F1A"/>
    <w:rsid w:val="003F6DCC"/>
    <w:rsid w:val="004049AC"/>
    <w:rsid w:val="0040538A"/>
    <w:rsid w:val="0040581C"/>
    <w:rsid w:val="00410502"/>
    <w:rsid w:val="004129AA"/>
    <w:rsid w:val="00414C63"/>
    <w:rsid w:val="00414C64"/>
    <w:rsid w:val="00421554"/>
    <w:rsid w:val="00430A11"/>
    <w:rsid w:val="004317CE"/>
    <w:rsid w:val="00440A3C"/>
    <w:rsid w:val="00450516"/>
    <w:rsid w:val="00454E9C"/>
    <w:rsid w:val="00455909"/>
    <w:rsid w:val="00456463"/>
    <w:rsid w:val="00460C14"/>
    <w:rsid w:val="00460DE5"/>
    <w:rsid w:val="0046165E"/>
    <w:rsid w:val="0046167C"/>
    <w:rsid w:val="00462039"/>
    <w:rsid w:val="00467724"/>
    <w:rsid w:val="00471BC3"/>
    <w:rsid w:val="00473771"/>
    <w:rsid w:val="0047685A"/>
    <w:rsid w:val="00481A22"/>
    <w:rsid w:val="004827BF"/>
    <w:rsid w:val="00486BDA"/>
    <w:rsid w:val="00490AB8"/>
    <w:rsid w:val="0049131D"/>
    <w:rsid w:val="0049687C"/>
    <w:rsid w:val="004A13DA"/>
    <w:rsid w:val="004A68A9"/>
    <w:rsid w:val="004A7108"/>
    <w:rsid w:val="004A79DA"/>
    <w:rsid w:val="004B0413"/>
    <w:rsid w:val="004B24E9"/>
    <w:rsid w:val="004B79EB"/>
    <w:rsid w:val="004D07B4"/>
    <w:rsid w:val="004D2F34"/>
    <w:rsid w:val="004D39B3"/>
    <w:rsid w:val="004D4F8C"/>
    <w:rsid w:val="004D6F34"/>
    <w:rsid w:val="004E083B"/>
    <w:rsid w:val="004E1A0A"/>
    <w:rsid w:val="004E3625"/>
    <w:rsid w:val="004E6A21"/>
    <w:rsid w:val="004E6D69"/>
    <w:rsid w:val="004E7091"/>
    <w:rsid w:val="004F04E4"/>
    <w:rsid w:val="004F1B14"/>
    <w:rsid w:val="004F437C"/>
    <w:rsid w:val="004F4F01"/>
    <w:rsid w:val="0050156F"/>
    <w:rsid w:val="00501785"/>
    <w:rsid w:val="005044B3"/>
    <w:rsid w:val="0050649F"/>
    <w:rsid w:val="00512E88"/>
    <w:rsid w:val="005148D9"/>
    <w:rsid w:val="00520B7E"/>
    <w:rsid w:val="00527CF3"/>
    <w:rsid w:val="00534E05"/>
    <w:rsid w:val="00536837"/>
    <w:rsid w:val="0054165F"/>
    <w:rsid w:val="00543959"/>
    <w:rsid w:val="00544B4A"/>
    <w:rsid w:val="005476D6"/>
    <w:rsid w:val="00550BD0"/>
    <w:rsid w:val="00553175"/>
    <w:rsid w:val="00561BE1"/>
    <w:rsid w:val="00563181"/>
    <w:rsid w:val="005722EB"/>
    <w:rsid w:val="00572882"/>
    <w:rsid w:val="00572EC0"/>
    <w:rsid w:val="00573431"/>
    <w:rsid w:val="00574EA6"/>
    <w:rsid w:val="00577116"/>
    <w:rsid w:val="00577F9A"/>
    <w:rsid w:val="0058293A"/>
    <w:rsid w:val="005831F5"/>
    <w:rsid w:val="00585B2A"/>
    <w:rsid w:val="00586977"/>
    <w:rsid w:val="00590FD4"/>
    <w:rsid w:val="00591BC3"/>
    <w:rsid w:val="005940CC"/>
    <w:rsid w:val="00597ABC"/>
    <w:rsid w:val="005A2EAD"/>
    <w:rsid w:val="005A3D93"/>
    <w:rsid w:val="005A3EFC"/>
    <w:rsid w:val="005A6AFC"/>
    <w:rsid w:val="005B1ACD"/>
    <w:rsid w:val="005B2A1D"/>
    <w:rsid w:val="005B572E"/>
    <w:rsid w:val="005B5DA5"/>
    <w:rsid w:val="005C22AC"/>
    <w:rsid w:val="005C5EC8"/>
    <w:rsid w:val="005C60F2"/>
    <w:rsid w:val="005D0262"/>
    <w:rsid w:val="005D09A6"/>
    <w:rsid w:val="005D2220"/>
    <w:rsid w:val="005D22B3"/>
    <w:rsid w:val="005D2899"/>
    <w:rsid w:val="005D751B"/>
    <w:rsid w:val="005E7271"/>
    <w:rsid w:val="005F04A3"/>
    <w:rsid w:val="005F0EFB"/>
    <w:rsid w:val="005F2C0B"/>
    <w:rsid w:val="005F464C"/>
    <w:rsid w:val="005F51DB"/>
    <w:rsid w:val="005F7E00"/>
    <w:rsid w:val="006006DE"/>
    <w:rsid w:val="006048F2"/>
    <w:rsid w:val="00605729"/>
    <w:rsid w:val="00605A11"/>
    <w:rsid w:val="0061158F"/>
    <w:rsid w:val="00612835"/>
    <w:rsid w:val="006224D6"/>
    <w:rsid w:val="006268F4"/>
    <w:rsid w:val="0063049C"/>
    <w:rsid w:val="00631541"/>
    <w:rsid w:val="00634570"/>
    <w:rsid w:val="006350B1"/>
    <w:rsid w:val="00636588"/>
    <w:rsid w:val="006370B0"/>
    <w:rsid w:val="00640A67"/>
    <w:rsid w:val="00643C73"/>
    <w:rsid w:val="00644116"/>
    <w:rsid w:val="006459A8"/>
    <w:rsid w:val="0064676D"/>
    <w:rsid w:val="006507C9"/>
    <w:rsid w:val="0065349E"/>
    <w:rsid w:val="0065443F"/>
    <w:rsid w:val="006559F3"/>
    <w:rsid w:val="0065659F"/>
    <w:rsid w:val="0066095A"/>
    <w:rsid w:val="0066281D"/>
    <w:rsid w:val="00663548"/>
    <w:rsid w:val="0066739A"/>
    <w:rsid w:val="00670DD4"/>
    <w:rsid w:val="00673C69"/>
    <w:rsid w:val="00674F4C"/>
    <w:rsid w:val="0067673B"/>
    <w:rsid w:val="00677BA4"/>
    <w:rsid w:val="00680C7D"/>
    <w:rsid w:val="00680F0A"/>
    <w:rsid w:val="00682014"/>
    <w:rsid w:val="00682FE9"/>
    <w:rsid w:val="00683554"/>
    <w:rsid w:val="00684E73"/>
    <w:rsid w:val="00685C02"/>
    <w:rsid w:val="00685CFF"/>
    <w:rsid w:val="0068617D"/>
    <w:rsid w:val="006905A0"/>
    <w:rsid w:val="00690E0C"/>
    <w:rsid w:val="00694D9F"/>
    <w:rsid w:val="00697155"/>
    <w:rsid w:val="006A2F26"/>
    <w:rsid w:val="006A38AC"/>
    <w:rsid w:val="006A4B19"/>
    <w:rsid w:val="006A4FE1"/>
    <w:rsid w:val="006A694E"/>
    <w:rsid w:val="006B454C"/>
    <w:rsid w:val="006B7CF0"/>
    <w:rsid w:val="006C0856"/>
    <w:rsid w:val="006C3CD6"/>
    <w:rsid w:val="006C4DD9"/>
    <w:rsid w:val="006C5A39"/>
    <w:rsid w:val="006C5F74"/>
    <w:rsid w:val="006C695F"/>
    <w:rsid w:val="006C76D8"/>
    <w:rsid w:val="006C7FCB"/>
    <w:rsid w:val="006D0A7A"/>
    <w:rsid w:val="006D1BD2"/>
    <w:rsid w:val="006D1E31"/>
    <w:rsid w:val="006D2FFF"/>
    <w:rsid w:val="006D5440"/>
    <w:rsid w:val="006D77E0"/>
    <w:rsid w:val="006E13E3"/>
    <w:rsid w:val="006E3145"/>
    <w:rsid w:val="006F16FD"/>
    <w:rsid w:val="0070241A"/>
    <w:rsid w:val="00710FED"/>
    <w:rsid w:val="00711D53"/>
    <w:rsid w:val="00713691"/>
    <w:rsid w:val="007164B1"/>
    <w:rsid w:val="00717FC9"/>
    <w:rsid w:val="0072229C"/>
    <w:rsid w:val="00724E79"/>
    <w:rsid w:val="00734ADF"/>
    <w:rsid w:val="00737E7E"/>
    <w:rsid w:val="00742516"/>
    <w:rsid w:val="00742C36"/>
    <w:rsid w:val="00743520"/>
    <w:rsid w:val="00746238"/>
    <w:rsid w:val="00750CEA"/>
    <w:rsid w:val="00751ED1"/>
    <w:rsid w:val="00753E48"/>
    <w:rsid w:val="00755F87"/>
    <w:rsid w:val="00756F8E"/>
    <w:rsid w:val="0076044E"/>
    <w:rsid w:val="00770A77"/>
    <w:rsid w:val="00770B94"/>
    <w:rsid w:val="00773411"/>
    <w:rsid w:val="0077492B"/>
    <w:rsid w:val="007755D2"/>
    <w:rsid w:val="007773BA"/>
    <w:rsid w:val="007776F2"/>
    <w:rsid w:val="00791588"/>
    <w:rsid w:val="00794569"/>
    <w:rsid w:val="00795204"/>
    <w:rsid w:val="00795F2B"/>
    <w:rsid w:val="007A4964"/>
    <w:rsid w:val="007A4E19"/>
    <w:rsid w:val="007A67BA"/>
    <w:rsid w:val="007A7284"/>
    <w:rsid w:val="007B4FEE"/>
    <w:rsid w:val="007B5C92"/>
    <w:rsid w:val="007B6A52"/>
    <w:rsid w:val="007B6B1B"/>
    <w:rsid w:val="007C1681"/>
    <w:rsid w:val="007C29FF"/>
    <w:rsid w:val="007C46C5"/>
    <w:rsid w:val="007D1066"/>
    <w:rsid w:val="007D39A8"/>
    <w:rsid w:val="007D741F"/>
    <w:rsid w:val="007E1A1F"/>
    <w:rsid w:val="007E49FF"/>
    <w:rsid w:val="007F0376"/>
    <w:rsid w:val="007F0F2D"/>
    <w:rsid w:val="007F1D32"/>
    <w:rsid w:val="007F1E7F"/>
    <w:rsid w:val="007F361D"/>
    <w:rsid w:val="007F385E"/>
    <w:rsid w:val="007F4BE4"/>
    <w:rsid w:val="007F64C6"/>
    <w:rsid w:val="007F65DE"/>
    <w:rsid w:val="007F711D"/>
    <w:rsid w:val="007F7B11"/>
    <w:rsid w:val="00800367"/>
    <w:rsid w:val="00800B2D"/>
    <w:rsid w:val="00800EC9"/>
    <w:rsid w:val="00806DD9"/>
    <w:rsid w:val="008074B4"/>
    <w:rsid w:val="00807D39"/>
    <w:rsid w:val="00812546"/>
    <w:rsid w:val="00813B58"/>
    <w:rsid w:val="008202D6"/>
    <w:rsid w:val="00821E22"/>
    <w:rsid w:val="00821F10"/>
    <w:rsid w:val="00824211"/>
    <w:rsid w:val="008320C2"/>
    <w:rsid w:val="008360B7"/>
    <w:rsid w:val="00837CB0"/>
    <w:rsid w:val="008406D9"/>
    <w:rsid w:val="0084208C"/>
    <w:rsid w:val="008460B3"/>
    <w:rsid w:val="008527F9"/>
    <w:rsid w:val="00853714"/>
    <w:rsid w:val="00855DC2"/>
    <w:rsid w:val="00855E38"/>
    <w:rsid w:val="00856BF0"/>
    <w:rsid w:val="00860AE8"/>
    <w:rsid w:val="008625AA"/>
    <w:rsid w:val="00867333"/>
    <w:rsid w:val="00872285"/>
    <w:rsid w:val="0087574F"/>
    <w:rsid w:val="0087720D"/>
    <w:rsid w:val="0088062B"/>
    <w:rsid w:val="00882A77"/>
    <w:rsid w:val="00883600"/>
    <w:rsid w:val="008839D8"/>
    <w:rsid w:val="008858A9"/>
    <w:rsid w:val="00887CC2"/>
    <w:rsid w:val="00894012"/>
    <w:rsid w:val="00896F73"/>
    <w:rsid w:val="008A144C"/>
    <w:rsid w:val="008A16C8"/>
    <w:rsid w:val="008A3B5C"/>
    <w:rsid w:val="008A49BE"/>
    <w:rsid w:val="008A6D05"/>
    <w:rsid w:val="008A74EF"/>
    <w:rsid w:val="008B0AAD"/>
    <w:rsid w:val="008B0C27"/>
    <w:rsid w:val="008B24BD"/>
    <w:rsid w:val="008B2914"/>
    <w:rsid w:val="008B2F4C"/>
    <w:rsid w:val="008B556E"/>
    <w:rsid w:val="008B704F"/>
    <w:rsid w:val="008C20E5"/>
    <w:rsid w:val="008C21B0"/>
    <w:rsid w:val="008C2CEE"/>
    <w:rsid w:val="008C3874"/>
    <w:rsid w:val="008C4E74"/>
    <w:rsid w:val="008D084C"/>
    <w:rsid w:val="008D1A48"/>
    <w:rsid w:val="008D34F9"/>
    <w:rsid w:val="008D776F"/>
    <w:rsid w:val="008E0CD8"/>
    <w:rsid w:val="008E22EC"/>
    <w:rsid w:val="008E64A6"/>
    <w:rsid w:val="008E739C"/>
    <w:rsid w:val="008F3367"/>
    <w:rsid w:val="008F7172"/>
    <w:rsid w:val="009015BB"/>
    <w:rsid w:val="00903F32"/>
    <w:rsid w:val="00904961"/>
    <w:rsid w:val="00906CC9"/>
    <w:rsid w:val="00907017"/>
    <w:rsid w:val="00914320"/>
    <w:rsid w:val="00917237"/>
    <w:rsid w:val="00920273"/>
    <w:rsid w:val="009209EA"/>
    <w:rsid w:val="00921997"/>
    <w:rsid w:val="00922809"/>
    <w:rsid w:val="009243B2"/>
    <w:rsid w:val="0092479B"/>
    <w:rsid w:val="009257CC"/>
    <w:rsid w:val="00931BA7"/>
    <w:rsid w:val="00933897"/>
    <w:rsid w:val="00934A15"/>
    <w:rsid w:val="00934D44"/>
    <w:rsid w:val="009374C9"/>
    <w:rsid w:val="00941820"/>
    <w:rsid w:val="00941A55"/>
    <w:rsid w:val="00942936"/>
    <w:rsid w:val="00942A48"/>
    <w:rsid w:val="00943408"/>
    <w:rsid w:val="00943FBF"/>
    <w:rsid w:val="009448A7"/>
    <w:rsid w:val="00946B8F"/>
    <w:rsid w:val="0095192E"/>
    <w:rsid w:val="00951A99"/>
    <w:rsid w:val="00952607"/>
    <w:rsid w:val="00955F4C"/>
    <w:rsid w:val="0096027E"/>
    <w:rsid w:val="0096442F"/>
    <w:rsid w:val="00971DA1"/>
    <w:rsid w:val="0097417D"/>
    <w:rsid w:val="00974339"/>
    <w:rsid w:val="00975F5C"/>
    <w:rsid w:val="0097611A"/>
    <w:rsid w:val="009779CB"/>
    <w:rsid w:val="00983586"/>
    <w:rsid w:val="00983D17"/>
    <w:rsid w:val="00990411"/>
    <w:rsid w:val="009961EF"/>
    <w:rsid w:val="009963D2"/>
    <w:rsid w:val="009A34B1"/>
    <w:rsid w:val="009A4C1F"/>
    <w:rsid w:val="009A5A5D"/>
    <w:rsid w:val="009A6587"/>
    <w:rsid w:val="009A683C"/>
    <w:rsid w:val="009A7494"/>
    <w:rsid w:val="009B29B2"/>
    <w:rsid w:val="009B5FB9"/>
    <w:rsid w:val="009C1C7A"/>
    <w:rsid w:val="009C1D2B"/>
    <w:rsid w:val="009C2D90"/>
    <w:rsid w:val="009C310A"/>
    <w:rsid w:val="009C337C"/>
    <w:rsid w:val="009C59BD"/>
    <w:rsid w:val="009C7D2A"/>
    <w:rsid w:val="009D1706"/>
    <w:rsid w:val="009D618D"/>
    <w:rsid w:val="009D7C55"/>
    <w:rsid w:val="009E068A"/>
    <w:rsid w:val="009E0A4B"/>
    <w:rsid w:val="009E1E86"/>
    <w:rsid w:val="009E2395"/>
    <w:rsid w:val="009E767D"/>
    <w:rsid w:val="009F3111"/>
    <w:rsid w:val="009F39CE"/>
    <w:rsid w:val="009F3C52"/>
    <w:rsid w:val="009F4BEF"/>
    <w:rsid w:val="009F5631"/>
    <w:rsid w:val="00A039CB"/>
    <w:rsid w:val="00A03A70"/>
    <w:rsid w:val="00A06E13"/>
    <w:rsid w:val="00A14E3F"/>
    <w:rsid w:val="00A1568F"/>
    <w:rsid w:val="00A15D96"/>
    <w:rsid w:val="00A205E0"/>
    <w:rsid w:val="00A30D7C"/>
    <w:rsid w:val="00A34E24"/>
    <w:rsid w:val="00A40F4F"/>
    <w:rsid w:val="00A41579"/>
    <w:rsid w:val="00A4458B"/>
    <w:rsid w:val="00A46414"/>
    <w:rsid w:val="00A46430"/>
    <w:rsid w:val="00A50C7E"/>
    <w:rsid w:val="00A51DA9"/>
    <w:rsid w:val="00A524B6"/>
    <w:rsid w:val="00A53078"/>
    <w:rsid w:val="00A557CA"/>
    <w:rsid w:val="00A559E2"/>
    <w:rsid w:val="00A57DE7"/>
    <w:rsid w:val="00A610D8"/>
    <w:rsid w:val="00A62453"/>
    <w:rsid w:val="00A6294B"/>
    <w:rsid w:val="00A65829"/>
    <w:rsid w:val="00A76193"/>
    <w:rsid w:val="00A77347"/>
    <w:rsid w:val="00A77DDA"/>
    <w:rsid w:val="00A83237"/>
    <w:rsid w:val="00A841C1"/>
    <w:rsid w:val="00A8582E"/>
    <w:rsid w:val="00A8703A"/>
    <w:rsid w:val="00A90888"/>
    <w:rsid w:val="00A92933"/>
    <w:rsid w:val="00A92E7B"/>
    <w:rsid w:val="00A96B8D"/>
    <w:rsid w:val="00A97100"/>
    <w:rsid w:val="00AA13C1"/>
    <w:rsid w:val="00AA167C"/>
    <w:rsid w:val="00AA265F"/>
    <w:rsid w:val="00AB1421"/>
    <w:rsid w:val="00AB1CF2"/>
    <w:rsid w:val="00AB3EB2"/>
    <w:rsid w:val="00AB4DCC"/>
    <w:rsid w:val="00AB562B"/>
    <w:rsid w:val="00AB6754"/>
    <w:rsid w:val="00AC1174"/>
    <w:rsid w:val="00AC12E1"/>
    <w:rsid w:val="00AC4D68"/>
    <w:rsid w:val="00AD0AFF"/>
    <w:rsid w:val="00AD1ACC"/>
    <w:rsid w:val="00AD506C"/>
    <w:rsid w:val="00AD5BF8"/>
    <w:rsid w:val="00AE01A3"/>
    <w:rsid w:val="00AE2F4A"/>
    <w:rsid w:val="00AF2619"/>
    <w:rsid w:val="00AF292D"/>
    <w:rsid w:val="00AF2E54"/>
    <w:rsid w:val="00AF2ED0"/>
    <w:rsid w:val="00AF4DBB"/>
    <w:rsid w:val="00AF56AB"/>
    <w:rsid w:val="00AF71C5"/>
    <w:rsid w:val="00B005F1"/>
    <w:rsid w:val="00B00CDB"/>
    <w:rsid w:val="00B0203F"/>
    <w:rsid w:val="00B035A4"/>
    <w:rsid w:val="00B06AA4"/>
    <w:rsid w:val="00B072BB"/>
    <w:rsid w:val="00B147EC"/>
    <w:rsid w:val="00B21895"/>
    <w:rsid w:val="00B27B32"/>
    <w:rsid w:val="00B27DAE"/>
    <w:rsid w:val="00B30CC9"/>
    <w:rsid w:val="00B310F9"/>
    <w:rsid w:val="00B3331B"/>
    <w:rsid w:val="00B34E1A"/>
    <w:rsid w:val="00B35CD6"/>
    <w:rsid w:val="00B361AD"/>
    <w:rsid w:val="00B36B29"/>
    <w:rsid w:val="00B40B52"/>
    <w:rsid w:val="00B42F14"/>
    <w:rsid w:val="00B45E39"/>
    <w:rsid w:val="00B47F55"/>
    <w:rsid w:val="00B50C30"/>
    <w:rsid w:val="00B53518"/>
    <w:rsid w:val="00B54001"/>
    <w:rsid w:val="00B54AA6"/>
    <w:rsid w:val="00B64165"/>
    <w:rsid w:val="00B670FA"/>
    <w:rsid w:val="00B676A6"/>
    <w:rsid w:val="00B71A20"/>
    <w:rsid w:val="00B72661"/>
    <w:rsid w:val="00B72FA1"/>
    <w:rsid w:val="00B77558"/>
    <w:rsid w:val="00B77ECF"/>
    <w:rsid w:val="00B802B5"/>
    <w:rsid w:val="00B803D6"/>
    <w:rsid w:val="00B81DF5"/>
    <w:rsid w:val="00B82ABF"/>
    <w:rsid w:val="00B840EE"/>
    <w:rsid w:val="00B90BD0"/>
    <w:rsid w:val="00B90D3E"/>
    <w:rsid w:val="00B9255E"/>
    <w:rsid w:val="00B92561"/>
    <w:rsid w:val="00B95D9E"/>
    <w:rsid w:val="00B97120"/>
    <w:rsid w:val="00BA3D17"/>
    <w:rsid w:val="00BA3D75"/>
    <w:rsid w:val="00BA6709"/>
    <w:rsid w:val="00BA67BF"/>
    <w:rsid w:val="00BB2478"/>
    <w:rsid w:val="00BC34B9"/>
    <w:rsid w:val="00BC65DF"/>
    <w:rsid w:val="00BD1E82"/>
    <w:rsid w:val="00BD370B"/>
    <w:rsid w:val="00BD7C4C"/>
    <w:rsid w:val="00BE5F8D"/>
    <w:rsid w:val="00BE64BE"/>
    <w:rsid w:val="00BE720C"/>
    <w:rsid w:val="00BF4284"/>
    <w:rsid w:val="00BF430D"/>
    <w:rsid w:val="00C00761"/>
    <w:rsid w:val="00C0583A"/>
    <w:rsid w:val="00C072EE"/>
    <w:rsid w:val="00C07C71"/>
    <w:rsid w:val="00C10E60"/>
    <w:rsid w:val="00C15933"/>
    <w:rsid w:val="00C15ECF"/>
    <w:rsid w:val="00C1695D"/>
    <w:rsid w:val="00C20434"/>
    <w:rsid w:val="00C21712"/>
    <w:rsid w:val="00C23326"/>
    <w:rsid w:val="00C3084B"/>
    <w:rsid w:val="00C31A37"/>
    <w:rsid w:val="00C33A2D"/>
    <w:rsid w:val="00C36415"/>
    <w:rsid w:val="00C44E0F"/>
    <w:rsid w:val="00C501C4"/>
    <w:rsid w:val="00C50AFD"/>
    <w:rsid w:val="00C5287A"/>
    <w:rsid w:val="00C53395"/>
    <w:rsid w:val="00C53DC7"/>
    <w:rsid w:val="00C57155"/>
    <w:rsid w:val="00C6453F"/>
    <w:rsid w:val="00C6482A"/>
    <w:rsid w:val="00C73CEC"/>
    <w:rsid w:val="00C7568A"/>
    <w:rsid w:val="00C85AFE"/>
    <w:rsid w:val="00C87786"/>
    <w:rsid w:val="00C90D92"/>
    <w:rsid w:val="00C93B80"/>
    <w:rsid w:val="00C9403D"/>
    <w:rsid w:val="00C94D42"/>
    <w:rsid w:val="00CA0279"/>
    <w:rsid w:val="00CA17E7"/>
    <w:rsid w:val="00CA3D48"/>
    <w:rsid w:val="00CA6762"/>
    <w:rsid w:val="00CA6A58"/>
    <w:rsid w:val="00CB056F"/>
    <w:rsid w:val="00CB2D0F"/>
    <w:rsid w:val="00CB4752"/>
    <w:rsid w:val="00CB483B"/>
    <w:rsid w:val="00CB56E5"/>
    <w:rsid w:val="00CB5E96"/>
    <w:rsid w:val="00CC009A"/>
    <w:rsid w:val="00CC3AB0"/>
    <w:rsid w:val="00CC5EA1"/>
    <w:rsid w:val="00CC7326"/>
    <w:rsid w:val="00CD1133"/>
    <w:rsid w:val="00CD39F3"/>
    <w:rsid w:val="00CE17EB"/>
    <w:rsid w:val="00CE734C"/>
    <w:rsid w:val="00CF0230"/>
    <w:rsid w:val="00CF11AE"/>
    <w:rsid w:val="00D05FB9"/>
    <w:rsid w:val="00D10AC5"/>
    <w:rsid w:val="00D242D9"/>
    <w:rsid w:val="00D26415"/>
    <w:rsid w:val="00D270EF"/>
    <w:rsid w:val="00D27109"/>
    <w:rsid w:val="00D345B3"/>
    <w:rsid w:val="00D36864"/>
    <w:rsid w:val="00D43011"/>
    <w:rsid w:val="00D44590"/>
    <w:rsid w:val="00D47001"/>
    <w:rsid w:val="00D47B2D"/>
    <w:rsid w:val="00D51538"/>
    <w:rsid w:val="00D52269"/>
    <w:rsid w:val="00D52322"/>
    <w:rsid w:val="00D56298"/>
    <w:rsid w:val="00D576E1"/>
    <w:rsid w:val="00D62523"/>
    <w:rsid w:val="00D629DB"/>
    <w:rsid w:val="00D6507A"/>
    <w:rsid w:val="00D65891"/>
    <w:rsid w:val="00D70D9E"/>
    <w:rsid w:val="00D723B6"/>
    <w:rsid w:val="00D74E13"/>
    <w:rsid w:val="00D77A92"/>
    <w:rsid w:val="00D83857"/>
    <w:rsid w:val="00D84753"/>
    <w:rsid w:val="00D851BB"/>
    <w:rsid w:val="00D863DA"/>
    <w:rsid w:val="00D86E17"/>
    <w:rsid w:val="00D90DEF"/>
    <w:rsid w:val="00D9297E"/>
    <w:rsid w:val="00D92D4D"/>
    <w:rsid w:val="00D9451C"/>
    <w:rsid w:val="00DA1630"/>
    <w:rsid w:val="00DA44FB"/>
    <w:rsid w:val="00DB19EE"/>
    <w:rsid w:val="00DB6509"/>
    <w:rsid w:val="00DB6E15"/>
    <w:rsid w:val="00DB70B6"/>
    <w:rsid w:val="00DB7176"/>
    <w:rsid w:val="00DC009A"/>
    <w:rsid w:val="00DC1541"/>
    <w:rsid w:val="00DC2784"/>
    <w:rsid w:val="00DD0E4D"/>
    <w:rsid w:val="00DD2A78"/>
    <w:rsid w:val="00DD3892"/>
    <w:rsid w:val="00DE5DD7"/>
    <w:rsid w:val="00DF75AB"/>
    <w:rsid w:val="00DF77B7"/>
    <w:rsid w:val="00E02876"/>
    <w:rsid w:val="00E02D56"/>
    <w:rsid w:val="00E066F3"/>
    <w:rsid w:val="00E12150"/>
    <w:rsid w:val="00E13E9F"/>
    <w:rsid w:val="00E17010"/>
    <w:rsid w:val="00E21687"/>
    <w:rsid w:val="00E31AF2"/>
    <w:rsid w:val="00E339E1"/>
    <w:rsid w:val="00E35D13"/>
    <w:rsid w:val="00E40E86"/>
    <w:rsid w:val="00E442C3"/>
    <w:rsid w:val="00E46053"/>
    <w:rsid w:val="00E46134"/>
    <w:rsid w:val="00E47E3D"/>
    <w:rsid w:val="00E5070B"/>
    <w:rsid w:val="00E50CD8"/>
    <w:rsid w:val="00E51E5C"/>
    <w:rsid w:val="00E561F3"/>
    <w:rsid w:val="00E56AE8"/>
    <w:rsid w:val="00E5772F"/>
    <w:rsid w:val="00E614DC"/>
    <w:rsid w:val="00E61CAC"/>
    <w:rsid w:val="00E65549"/>
    <w:rsid w:val="00E66B97"/>
    <w:rsid w:val="00E67415"/>
    <w:rsid w:val="00E678C4"/>
    <w:rsid w:val="00E7210D"/>
    <w:rsid w:val="00E76608"/>
    <w:rsid w:val="00E8092F"/>
    <w:rsid w:val="00E904FA"/>
    <w:rsid w:val="00E940A4"/>
    <w:rsid w:val="00E9421F"/>
    <w:rsid w:val="00EA1E57"/>
    <w:rsid w:val="00EA224D"/>
    <w:rsid w:val="00EA2AC0"/>
    <w:rsid w:val="00EA3E55"/>
    <w:rsid w:val="00EA5346"/>
    <w:rsid w:val="00EA66D6"/>
    <w:rsid w:val="00EB73B4"/>
    <w:rsid w:val="00EC1CCC"/>
    <w:rsid w:val="00EC38A7"/>
    <w:rsid w:val="00EC4063"/>
    <w:rsid w:val="00EC462E"/>
    <w:rsid w:val="00EC48E5"/>
    <w:rsid w:val="00EC4E0D"/>
    <w:rsid w:val="00ED1497"/>
    <w:rsid w:val="00ED6160"/>
    <w:rsid w:val="00EE3D91"/>
    <w:rsid w:val="00EE5BAA"/>
    <w:rsid w:val="00EE67DF"/>
    <w:rsid w:val="00EE7D06"/>
    <w:rsid w:val="00EF1F60"/>
    <w:rsid w:val="00EF2E6F"/>
    <w:rsid w:val="00EF50D1"/>
    <w:rsid w:val="00F01F03"/>
    <w:rsid w:val="00F03D62"/>
    <w:rsid w:val="00F11955"/>
    <w:rsid w:val="00F12CD3"/>
    <w:rsid w:val="00F13094"/>
    <w:rsid w:val="00F1407F"/>
    <w:rsid w:val="00F14654"/>
    <w:rsid w:val="00F21A5B"/>
    <w:rsid w:val="00F21D66"/>
    <w:rsid w:val="00F256CF"/>
    <w:rsid w:val="00F3245A"/>
    <w:rsid w:val="00F33EC0"/>
    <w:rsid w:val="00F34681"/>
    <w:rsid w:val="00F35449"/>
    <w:rsid w:val="00F46E05"/>
    <w:rsid w:val="00F530A9"/>
    <w:rsid w:val="00F55D2E"/>
    <w:rsid w:val="00F63D28"/>
    <w:rsid w:val="00F63E66"/>
    <w:rsid w:val="00F647C8"/>
    <w:rsid w:val="00F742DF"/>
    <w:rsid w:val="00F74A85"/>
    <w:rsid w:val="00F7535D"/>
    <w:rsid w:val="00F75A7B"/>
    <w:rsid w:val="00F808C2"/>
    <w:rsid w:val="00F82334"/>
    <w:rsid w:val="00F83155"/>
    <w:rsid w:val="00F83896"/>
    <w:rsid w:val="00F87B79"/>
    <w:rsid w:val="00F91DA0"/>
    <w:rsid w:val="00F9268E"/>
    <w:rsid w:val="00F93B6A"/>
    <w:rsid w:val="00F942FC"/>
    <w:rsid w:val="00F9452A"/>
    <w:rsid w:val="00F97267"/>
    <w:rsid w:val="00FA35B1"/>
    <w:rsid w:val="00FA5328"/>
    <w:rsid w:val="00FA53EE"/>
    <w:rsid w:val="00FA67BC"/>
    <w:rsid w:val="00FB0BF8"/>
    <w:rsid w:val="00FB18C5"/>
    <w:rsid w:val="00FB1FC6"/>
    <w:rsid w:val="00FB3258"/>
    <w:rsid w:val="00FB3A9F"/>
    <w:rsid w:val="00FC02E3"/>
    <w:rsid w:val="00FC13C9"/>
    <w:rsid w:val="00FC3AE6"/>
    <w:rsid w:val="00FD0958"/>
    <w:rsid w:val="00FD0C6B"/>
    <w:rsid w:val="00FD3B97"/>
    <w:rsid w:val="00FD5AD1"/>
    <w:rsid w:val="00FD64EC"/>
    <w:rsid w:val="00FE0271"/>
    <w:rsid w:val="00FE1D72"/>
    <w:rsid w:val="00FE3543"/>
    <w:rsid w:val="00FE672D"/>
    <w:rsid w:val="00FE6863"/>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B4F4C10"/>
  <w15:docId w15:val="{17A0633D-C411-4F16-B57D-8A395567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193"/>
    <w:rPr>
      <w:rFonts w:ascii="Helvetica" w:eastAsia="Times New Roman" w:hAnsi="Helvetica"/>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6193"/>
    <w:pPr>
      <w:tabs>
        <w:tab w:val="center" w:pos="4320"/>
        <w:tab w:val="right" w:pos="8640"/>
      </w:tabs>
      <w:jc w:val="right"/>
    </w:pPr>
    <w:rPr>
      <w:b/>
      <w:i/>
      <w:color w:val="0189B4"/>
      <w:sz w:val="16"/>
      <w:szCs w:val="20"/>
    </w:rPr>
  </w:style>
  <w:style w:type="character" w:customStyle="1" w:styleId="HeaderChar">
    <w:name w:val="Header Char"/>
    <w:basedOn w:val="DefaultParagraphFont"/>
    <w:link w:val="Header"/>
    <w:uiPriority w:val="99"/>
    <w:locked/>
    <w:rsid w:val="00A76193"/>
    <w:rPr>
      <w:rFonts w:ascii="Helvetica" w:hAnsi="Helvetica" w:cs="Times New Roman"/>
      <w:b/>
      <w:i/>
      <w:color w:val="0189B4"/>
      <w:sz w:val="20"/>
      <w:szCs w:val="20"/>
      <w:lang w:val="en-GB"/>
    </w:rPr>
  </w:style>
  <w:style w:type="paragraph" w:styleId="Footer">
    <w:name w:val="footer"/>
    <w:basedOn w:val="Header"/>
    <w:link w:val="FooterChar"/>
    <w:uiPriority w:val="99"/>
    <w:rsid w:val="00A76193"/>
  </w:style>
  <w:style w:type="character" w:customStyle="1" w:styleId="FooterChar">
    <w:name w:val="Footer Char"/>
    <w:basedOn w:val="DefaultParagraphFont"/>
    <w:link w:val="Footer"/>
    <w:uiPriority w:val="99"/>
    <w:locked/>
    <w:rsid w:val="00A76193"/>
    <w:rPr>
      <w:rFonts w:ascii="Helvetica" w:hAnsi="Helvetica" w:cs="Times New Roman"/>
      <w:b/>
      <w:i/>
      <w:color w:val="0189B4"/>
      <w:sz w:val="20"/>
      <w:szCs w:val="20"/>
      <w:lang w:val="en-GB"/>
    </w:rPr>
  </w:style>
  <w:style w:type="character" w:styleId="PageNumber">
    <w:name w:val="page number"/>
    <w:basedOn w:val="DefaultParagraphFont"/>
    <w:uiPriority w:val="99"/>
    <w:rsid w:val="00A76193"/>
    <w:rPr>
      <w:rFonts w:cs="Times New Roman"/>
    </w:rPr>
  </w:style>
  <w:style w:type="paragraph" w:customStyle="1" w:styleId="Headerleft">
    <w:name w:val="Header left"/>
    <w:basedOn w:val="Header"/>
    <w:uiPriority w:val="99"/>
    <w:rsid w:val="00A76193"/>
    <w:pPr>
      <w:tabs>
        <w:tab w:val="clear" w:pos="4320"/>
        <w:tab w:val="clear" w:pos="8640"/>
        <w:tab w:val="center" w:pos="4153"/>
        <w:tab w:val="right" w:pos="8306"/>
      </w:tabs>
      <w:spacing w:before="60" w:after="60"/>
      <w:jc w:val="left"/>
    </w:pPr>
    <w:rPr>
      <w:rFonts w:ascii="Arial" w:hAnsi="Arial"/>
      <w:b w:val="0"/>
      <w:color w:val="0099CC"/>
      <w:sz w:val="22"/>
      <w:szCs w:val="22"/>
      <w:lang w:eastAsia="en-GB"/>
    </w:rPr>
  </w:style>
  <w:style w:type="paragraph" w:customStyle="1" w:styleId="Headerright">
    <w:name w:val="Header right"/>
    <w:basedOn w:val="Header"/>
    <w:uiPriority w:val="99"/>
    <w:rsid w:val="00A76193"/>
    <w:pPr>
      <w:tabs>
        <w:tab w:val="clear" w:pos="4320"/>
        <w:tab w:val="clear" w:pos="8640"/>
        <w:tab w:val="center" w:pos="4153"/>
        <w:tab w:val="right" w:pos="8306"/>
      </w:tabs>
      <w:spacing w:before="60" w:after="60"/>
    </w:pPr>
    <w:rPr>
      <w:rFonts w:ascii="Arial" w:hAnsi="Arial"/>
      <w:b w:val="0"/>
      <w:i w:val="0"/>
      <w:color w:val="auto"/>
      <w:sz w:val="22"/>
      <w:szCs w:val="22"/>
      <w:lang w:eastAsia="en-GB"/>
    </w:rPr>
  </w:style>
  <w:style w:type="paragraph" w:styleId="ListParagraph">
    <w:name w:val="List Paragraph"/>
    <w:basedOn w:val="Normal"/>
    <w:uiPriority w:val="99"/>
    <w:qFormat/>
    <w:rsid w:val="009E767D"/>
    <w:pPr>
      <w:ind w:left="720"/>
      <w:contextualSpacing/>
    </w:pPr>
  </w:style>
  <w:style w:type="paragraph" w:styleId="Revision">
    <w:name w:val="Revision"/>
    <w:hidden/>
    <w:uiPriority w:val="99"/>
    <w:semiHidden/>
    <w:rsid w:val="00682FE9"/>
    <w:rPr>
      <w:rFonts w:ascii="Helvetica" w:eastAsia="Times New Roman" w:hAnsi="Helvetica"/>
      <w:sz w:val="20"/>
      <w:szCs w:val="24"/>
      <w:lang w:eastAsia="en-US"/>
    </w:rPr>
  </w:style>
  <w:style w:type="paragraph" w:styleId="BalloonText">
    <w:name w:val="Balloon Text"/>
    <w:basedOn w:val="Normal"/>
    <w:link w:val="BalloonTextChar"/>
    <w:uiPriority w:val="99"/>
    <w:semiHidden/>
    <w:rsid w:val="00682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FE9"/>
    <w:rPr>
      <w:rFonts w:ascii="Tahoma" w:hAnsi="Tahoma" w:cs="Tahoma"/>
      <w:sz w:val="16"/>
      <w:szCs w:val="16"/>
      <w:lang w:val="en-GB"/>
    </w:rPr>
  </w:style>
  <w:style w:type="paragraph" w:styleId="NormalWeb">
    <w:name w:val="Normal (Web)"/>
    <w:basedOn w:val="Normal"/>
    <w:uiPriority w:val="99"/>
    <w:semiHidden/>
    <w:unhideWhenUsed/>
    <w:rsid w:val="00896F73"/>
    <w:rPr>
      <w:rFonts w:ascii="Times New Roman" w:hAnsi="Times New Roman"/>
      <w:sz w:val="24"/>
    </w:rPr>
  </w:style>
  <w:style w:type="paragraph" w:styleId="NoSpacing">
    <w:name w:val="No Spacing"/>
    <w:basedOn w:val="Normal"/>
    <w:uiPriority w:val="1"/>
    <w:qFormat/>
    <w:rsid w:val="00062D68"/>
    <w:pPr>
      <w:spacing w:before="100" w:beforeAutospacing="1" w:after="100" w:afterAutospacing="1"/>
    </w:pPr>
    <w:rPr>
      <w:rFonts w:ascii="Times New Roman" w:hAnsi="Times New Roman"/>
      <w:sz w:val="24"/>
      <w:lang w:eastAsia="en-GB"/>
    </w:rPr>
  </w:style>
  <w:style w:type="character" w:styleId="Hyperlink">
    <w:name w:val="Hyperlink"/>
    <w:basedOn w:val="DefaultParagraphFont"/>
    <w:uiPriority w:val="99"/>
    <w:semiHidden/>
    <w:unhideWhenUsed/>
    <w:rsid w:val="00C00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6568">
      <w:bodyDiv w:val="1"/>
      <w:marLeft w:val="0"/>
      <w:marRight w:val="0"/>
      <w:marTop w:val="0"/>
      <w:marBottom w:val="0"/>
      <w:divBdr>
        <w:top w:val="none" w:sz="0" w:space="0" w:color="auto"/>
        <w:left w:val="none" w:sz="0" w:space="0" w:color="auto"/>
        <w:bottom w:val="none" w:sz="0" w:space="0" w:color="auto"/>
        <w:right w:val="none" w:sz="0" w:space="0" w:color="auto"/>
      </w:divBdr>
    </w:div>
    <w:div w:id="119956300">
      <w:bodyDiv w:val="1"/>
      <w:marLeft w:val="0"/>
      <w:marRight w:val="0"/>
      <w:marTop w:val="0"/>
      <w:marBottom w:val="0"/>
      <w:divBdr>
        <w:top w:val="none" w:sz="0" w:space="0" w:color="auto"/>
        <w:left w:val="none" w:sz="0" w:space="0" w:color="auto"/>
        <w:bottom w:val="none" w:sz="0" w:space="0" w:color="auto"/>
        <w:right w:val="none" w:sz="0" w:space="0" w:color="auto"/>
      </w:divBdr>
    </w:div>
    <w:div w:id="121771459">
      <w:marLeft w:val="0"/>
      <w:marRight w:val="0"/>
      <w:marTop w:val="0"/>
      <w:marBottom w:val="0"/>
      <w:divBdr>
        <w:top w:val="none" w:sz="0" w:space="0" w:color="auto"/>
        <w:left w:val="none" w:sz="0" w:space="0" w:color="auto"/>
        <w:bottom w:val="none" w:sz="0" w:space="0" w:color="auto"/>
        <w:right w:val="none" w:sz="0" w:space="0" w:color="auto"/>
      </w:divBdr>
    </w:div>
    <w:div w:id="121771460">
      <w:marLeft w:val="0"/>
      <w:marRight w:val="0"/>
      <w:marTop w:val="0"/>
      <w:marBottom w:val="0"/>
      <w:divBdr>
        <w:top w:val="none" w:sz="0" w:space="0" w:color="auto"/>
        <w:left w:val="none" w:sz="0" w:space="0" w:color="auto"/>
        <w:bottom w:val="none" w:sz="0" w:space="0" w:color="auto"/>
        <w:right w:val="none" w:sz="0" w:space="0" w:color="auto"/>
      </w:divBdr>
    </w:div>
    <w:div w:id="121771461">
      <w:marLeft w:val="0"/>
      <w:marRight w:val="0"/>
      <w:marTop w:val="0"/>
      <w:marBottom w:val="0"/>
      <w:divBdr>
        <w:top w:val="none" w:sz="0" w:space="0" w:color="auto"/>
        <w:left w:val="none" w:sz="0" w:space="0" w:color="auto"/>
        <w:bottom w:val="none" w:sz="0" w:space="0" w:color="auto"/>
        <w:right w:val="none" w:sz="0" w:space="0" w:color="auto"/>
      </w:divBdr>
    </w:div>
    <w:div w:id="121771462">
      <w:marLeft w:val="0"/>
      <w:marRight w:val="0"/>
      <w:marTop w:val="0"/>
      <w:marBottom w:val="0"/>
      <w:divBdr>
        <w:top w:val="none" w:sz="0" w:space="0" w:color="auto"/>
        <w:left w:val="none" w:sz="0" w:space="0" w:color="auto"/>
        <w:bottom w:val="none" w:sz="0" w:space="0" w:color="auto"/>
        <w:right w:val="none" w:sz="0" w:space="0" w:color="auto"/>
      </w:divBdr>
    </w:div>
    <w:div w:id="121771463">
      <w:marLeft w:val="0"/>
      <w:marRight w:val="0"/>
      <w:marTop w:val="0"/>
      <w:marBottom w:val="0"/>
      <w:divBdr>
        <w:top w:val="none" w:sz="0" w:space="0" w:color="auto"/>
        <w:left w:val="none" w:sz="0" w:space="0" w:color="auto"/>
        <w:bottom w:val="none" w:sz="0" w:space="0" w:color="auto"/>
        <w:right w:val="none" w:sz="0" w:space="0" w:color="auto"/>
      </w:divBdr>
    </w:div>
    <w:div w:id="121771464">
      <w:marLeft w:val="0"/>
      <w:marRight w:val="0"/>
      <w:marTop w:val="0"/>
      <w:marBottom w:val="0"/>
      <w:divBdr>
        <w:top w:val="none" w:sz="0" w:space="0" w:color="auto"/>
        <w:left w:val="none" w:sz="0" w:space="0" w:color="auto"/>
        <w:bottom w:val="none" w:sz="0" w:space="0" w:color="auto"/>
        <w:right w:val="none" w:sz="0" w:space="0" w:color="auto"/>
      </w:divBdr>
    </w:div>
    <w:div w:id="121771465">
      <w:marLeft w:val="0"/>
      <w:marRight w:val="0"/>
      <w:marTop w:val="0"/>
      <w:marBottom w:val="0"/>
      <w:divBdr>
        <w:top w:val="none" w:sz="0" w:space="0" w:color="auto"/>
        <w:left w:val="none" w:sz="0" w:space="0" w:color="auto"/>
        <w:bottom w:val="none" w:sz="0" w:space="0" w:color="auto"/>
        <w:right w:val="none" w:sz="0" w:space="0" w:color="auto"/>
      </w:divBdr>
    </w:div>
    <w:div w:id="121771466">
      <w:marLeft w:val="0"/>
      <w:marRight w:val="0"/>
      <w:marTop w:val="0"/>
      <w:marBottom w:val="0"/>
      <w:divBdr>
        <w:top w:val="none" w:sz="0" w:space="0" w:color="auto"/>
        <w:left w:val="none" w:sz="0" w:space="0" w:color="auto"/>
        <w:bottom w:val="none" w:sz="0" w:space="0" w:color="auto"/>
        <w:right w:val="none" w:sz="0" w:space="0" w:color="auto"/>
      </w:divBdr>
    </w:div>
    <w:div w:id="121771467">
      <w:marLeft w:val="0"/>
      <w:marRight w:val="0"/>
      <w:marTop w:val="0"/>
      <w:marBottom w:val="0"/>
      <w:divBdr>
        <w:top w:val="none" w:sz="0" w:space="0" w:color="auto"/>
        <w:left w:val="none" w:sz="0" w:space="0" w:color="auto"/>
        <w:bottom w:val="none" w:sz="0" w:space="0" w:color="auto"/>
        <w:right w:val="none" w:sz="0" w:space="0" w:color="auto"/>
      </w:divBdr>
    </w:div>
    <w:div w:id="473522702">
      <w:bodyDiv w:val="1"/>
      <w:marLeft w:val="0"/>
      <w:marRight w:val="0"/>
      <w:marTop w:val="0"/>
      <w:marBottom w:val="0"/>
      <w:divBdr>
        <w:top w:val="none" w:sz="0" w:space="0" w:color="auto"/>
        <w:left w:val="none" w:sz="0" w:space="0" w:color="auto"/>
        <w:bottom w:val="none" w:sz="0" w:space="0" w:color="auto"/>
        <w:right w:val="none" w:sz="0" w:space="0" w:color="auto"/>
      </w:divBdr>
      <w:divsChild>
        <w:div w:id="1189680727">
          <w:marLeft w:val="0"/>
          <w:marRight w:val="0"/>
          <w:marTop w:val="0"/>
          <w:marBottom w:val="0"/>
          <w:divBdr>
            <w:top w:val="none" w:sz="0" w:space="0" w:color="auto"/>
            <w:left w:val="none" w:sz="0" w:space="0" w:color="auto"/>
            <w:bottom w:val="none" w:sz="0" w:space="0" w:color="auto"/>
            <w:right w:val="none" w:sz="0" w:space="0" w:color="auto"/>
          </w:divBdr>
          <w:divsChild>
            <w:div w:id="1800340629">
              <w:marLeft w:val="0"/>
              <w:marRight w:val="0"/>
              <w:marTop w:val="0"/>
              <w:marBottom w:val="0"/>
              <w:divBdr>
                <w:top w:val="none" w:sz="0" w:space="0" w:color="auto"/>
                <w:left w:val="none" w:sz="0" w:space="0" w:color="auto"/>
                <w:bottom w:val="none" w:sz="0" w:space="0" w:color="auto"/>
                <w:right w:val="none" w:sz="0" w:space="0" w:color="auto"/>
              </w:divBdr>
              <w:divsChild>
                <w:div w:id="652684020">
                  <w:marLeft w:val="0"/>
                  <w:marRight w:val="0"/>
                  <w:marTop w:val="0"/>
                  <w:marBottom w:val="0"/>
                  <w:divBdr>
                    <w:top w:val="none" w:sz="0" w:space="0" w:color="auto"/>
                    <w:left w:val="none" w:sz="0" w:space="0" w:color="auto"/>
                    <w:bottom w:val="none" w:sz="0" w:space="0" w:color="auto"/>
                    <w:right w:val="none" w:sz="0" w:space="0" w:color="auto"/>
                  </w:divBdr>
                  <w:divsChild>
                    <w:div w:id="2035382295">
                      <w:marLeft w:val="0"/>
                      <w:marRight w:val="0"/>
                      <w:marTop w:val="0"/>
                      <w:marBottom w:val="0"/>
                      <w:divBdr>
                        <w:top w:val="none" w:sz="0" w:space="0" w:color="auto"/>
                        <w:left w:val="none" w:sz="0" w:space="0" w:color="auto"/>
                        <w:bottom w:val="none" w:sz="0" w:space="0" w:color="auto"/>
                        <w:right w:val="none" w:sz="0" w:space="0" w:color="auto"/>
                      </w:divBdr>
                      <w:divsChild>
                        <w:div w:id="1865512521">
                          <w:marLeft w:val="0"/>
                          <w:marRight w:val="0"/>
                          <w:marTop w:val="0"/>
                          <w:marBottom w:val="0"/>
                          <w:divBdr>
                            <w:top w:val="none" w:sz="0" w:space="0" w:color="auto"/>
                            <w:left w:val="none" w:sz="0" w:space="0" w:color="auto"/>
                            <w:bottom w:val="none" w:sz="0" w:space="0" w:color="auto"/>
                            <w:right w:val="none" w:sz="0" w:space="0" w:color="auto"/>
                          </w:divBdr>
                          <w:divsChild>
                            <w:div w:id="233904526">
                              <w:marLeft w:val="0"/>
                              <w:marRight w:val="0"/>
                              <w:marTop w:val="0"/>
                              <w:marBottom w:val="0"/>
                              <w:divBdr>
                                <w:top w:val="none" w:sz="0" w:space="0" w:color="auto"/>
                                <w:left w:val="none" w:sz="0" w:space="0" w:color="auto"/>
                                <w:bottom w:val="none" w:sz="0" w:space="0" w:color="auto"/>
                                <w:right w:val="none" w:sz="0" w:space="0" w:color="auto"/>
                              </w:divBdr>
                              <w:divsChild>
                                <w:div w:id="1729844711">
                                  <w:marLeft w:val="0"/>
                                  <w:marRight w:val="0"/>
                                  <w:marTop w:val="0"/>
                                  <w:marBottom w:val="0"/>
                                  <w:divBdr>
                                    <w:top w:val="none" w:sz="0" w:space="0" w:color="auto"/>
                                    <w:left w:val="none" w:sz="0" w:space="0" w:color="auto"/>
                                    <w:bottom w:val="none" w:sz="0" w:space="0" w:color="auto"/>
                                    <w:right w:val="none" w:sz="0" w:space="0" w:color="auto"/>
                                  </w:divBdr>
                                  <w:divsChild>
                                    <w:div w:id="363944162">
                                      <w:marLeft w:val="0"/>
                                      <w:marRight w:val="0"/>
                                      <w:marTop w:val="0"/>
                                      <w:marBottom w:val="0"/>
                                      <w:divBdr>
                                        <w:top w:val="none" w:sz="0" w:space="0" w:color="auto"/>
                                        <w:left w:val="none" w:sz="0" w:space="0" w:color="auto"/>
                                        <w:bottom w:val="none" w:sz="0" w:space="0" w:color="auto"/>
                                        <w:right w:val="none" w:sz="0" w:space="0" w:color="auto"/>
                                      </w:divBdr>
                                      <w:divsChild>
                                        <w:div w:id="449058291">
                                          <w:marLeft w:val="0"/>
                                          <w:marRight w:val="0"/>
                                          <w:marTop w:val="0"/>
                                          <w:marBottom w:val="0"/>
                                          <w:divBdr>
                                            <w:top w:val="none" w:sz="0" w:space="0" w:color="auto"/>
                                            <w:left w:val="none" w:sz="0" w:space="0" w:color="auto"/>
                                            <w:bottom w:val="none" w:sz="0" w:space="0" w:color="auto"/>
                                            <w:right w:val="none" w:sz="0" w:space="0" w:color="auto"/>
                                          </w:divBdr>
                                          <w:divsChild>
                                            <w:div w:id="452098991">
                                              <w:marLeft w:val="0"/>
                                              <w:marRight w:val="0"/>
                                              <w:marTop w:val="0"/>
                                              <w:marBottom w:val="0"/>
                                              <w:divBdr>
                                                <w:top w:val="none" w:sz="0" w:space="0" w:color="auto"/>
                                                <w:left w:val="none" w:sz="0" w:space="0" w:color="auto"/>
                                                <w:bottom w:val="none" w:sz="0" w:space="0" w:color="auto"/>
                                                <w:right w:val="none" w:sz="0" w:space="0" w:color="auto"/>
                                              </w:divBdr>
                                              <w:divsChild>
                                                <w:div w:id="1381978902">
                                                  <w:marLeft w:val="0"/>
                                                  <w:marRight w:val="0"/>
                                                  <w:marTop w:val="0"/>
                                                  <w:marBottom w:val="0"/>
                                                  <w:divBdr>
                                                    <w:top w:val="none" w:sz="0" w:space="0" w:color="auto"/>
                                                    <w:left w:val="none" w:sz="0" w:space="0" w:color="auto"/>
                                                    <w:bottom w:val="none" w:sz="0" w:space="0" w:color="auto"/>
                                                    <w:right w:val="none" w:sz="0" w:space="0" w:color="auto"/>
                                                  </w:divBdr>
                                                  <w:divsChild>
                                                    <w:div w:id="640618866">
                                                      <w:marLeft w:val="0"/>
                                                      <w:marRight w:val="0"/>
                                                      <w:marTop w:val="0"/>
                                                      <w:marBottom w:val="0"/>
                                                      <w:divBdr>
                                                        <w:top w:val="none" w:sz="0" w:space="0" w:color="auto"/>
                                                        <w:left w:val="none" w:sz="0" w:space="0" w:color="auto"/>
                                                        <w:bottom w:val="none" w:sz="0" w:space="0" w:color="auto"/>
                                                        <w:right w:val="none" w:sz="0" w:space="0" w:color="auto"/>
                                                      </w:divBdr>
                                                      <w:divsChild>
                                                        <w:div w:id="793867687">
                                                          <w:marLeft w:val="0"/>
                                                          <w:marRight w:val="0"/>
                                                          <w:marTop w:val="0"/>
                                                          <w:marBottom w:val="0"/>
                                                          <w:divBdr>
                                                            <w:top w:val="none" w:sz="0" w:space="0" w:color="auto"/>
                                                            <w:left w:val="none" w:sz="0" w:space="0" w:color="auto"/>
                                                            <w:bottom w:val="none" w:sz="0" w:space="0" w:color="auto"/>
                                                            <w:right w:val="none" w:sz="0" w:space="0" w:color="auto"/>
                                                          </w:divBdr>
                                                          <w:divsChild>
                                                            <w:div w:id="1353801155">
                                                              <w:marLeft w:val="0"/>
                                                              <w:marRight w:val="0"/>
                                                              <w:marTop w:val="0"/>
                                                              <w:marBottom w:val="0"/>
                                                              <w:divBdr>
                                                                <w:top w:val="none" w:sz="0" w:space="0" w:color="auto"/>
                                                                <w:left w:val="none" w:sz="0" w:space="0" w:color="auto"/>
                                                                <w:bottom w:val="none" w:sz="0" w:space="0" w:color="auto"/>
                                                                <w:right w:val="none" w:sz="0" w:space="0" w:color="auto"/>
                                                              </w:divBdr>
                                                              <w:divsChild>
                                                                <w:div w:id="783764751">
                                                                  <w:marLeft w:val="0"/>
                                                                  <w:marRight w:val="0"/>
                                                                  <w:marTop w:val="0"/>
                                                                  <w:marBottom w:val="0"/>
                                                                  <w:divBdr>
                                                                    <w:top w:val="none" w:sz="0" w:space="0" w:color="auto"/>
                                                                    <w:left w:val="none" w:sz="0" w:space="0" w:color="auto"/>
                                                                    <w:bottom w:val="none" w:sz="0" w:space="0" w:color="auto"/>
                                                                    <w:right w:val="none" w:sz="0" w:space="0" w:color="auto"/>
                                                                  </w:divBdr>
                                                                  <w:divsChild>
                                                                    <w:div w:id="147330961">
                                                                      <w:marLeft w:val="0"/>
                                                                      <w:marRight w:val="0"/>
                                                                      <w:marTop w:val="0"/>
                                                                      <w:marBottom w:val="0"/>
                                                                      <w:divBdr>
                                                                        <w:top w:val="none" w:sz="0" w:space="0" w:color="auto"/>
                                                                        <w:left w:val="none" w:sz="0" w:space="0" w:color="auto"/>
                                                                        <w:bottom w:val="none" w:sz="0" w:space="0" w:color="auto"/>
                                                                        <w:right w:val="none" w:sz="0" w:space="0" w:color="auto"/>
                                                                      </w:divBdr>
                                                                      <w:divsChild>
                                                                        <w:div w:id="369840344">
                                                                          <w:marLeft w:val="0"/>
                                                                          <w:marRight w:val="0"/>
                                                                          <w:marTop w:val="0"/>
                                                                          <w:marBottom w:val="0"/>
                                                                          <w:divBdr>
                                                                            <w:top w:val="none" w:sz="0" w:space="0" w:color="auto"/>
                                                                            <w:left w:val="none" w:sz="0" w:space="0" w:color="auto"/>
                                                                            <w:bottom w:val="none" w:sz="0" w:space="0" w:color="auto"/>
                                                                            <w:right w:val="none" w:sz="0" w:space="0" w:color="auto"/>
                                                                          </w:divBdr>
                                                                          <w:divsChild>
                                                                            <w:div w:id="1805583154">
                                                                              <w:marLeft w:val="0"/>
                                                                              <w:marRight w:val="0"/>
                                                                              <w:marTop w:val="0"/>
                                                                              <w:marBottom w:val="0"/>
                                                                              <w:divBdr>
                                                                                <w:top w:val="none" w:sz="0" w:space="0" w:color="auto"/>
                                                                                <w:left w:val="none" w:sz="0" w:space="0" w:color="auto"/>
                                                                                <w:bottom w:val="none" w:sz="0" w:space="0" w:color="auto"/>
                                                                                <w:right w:val="none" w:sz="0" w:space="0" w:color="auto"/>
                                                                              </w:divBdr>
                                                                              <w:divsChild>
                                                                                <w:div w:id="1521628687">
                                                                                  <w:marLeft w:val="0"/>
                                                                                  <w:marRight w:val="0"/>
                                                                                  <w:marTop w:val="0"/>
                                                                                  <w:marBottom w:val="0"/>
                                                                                  <w:divBdr>
                                                                                    <w:top w:val="none" w:sz="0" w:space="0" w:color="auto"/>
                                                                                    <w:left w:val="none" w:sz="0" w:space="0" w:color="auto"/>
                                                                                    <w:bottom w:val="none" w:sz="0" w:space="0" w:color="auto"/>
                                                                                    <w:right w:val="none" w:sz="0" w:space="0" w:color="auto"/>
                                                                                  </w:divBdr>
                                                                                  <w:divsChild>
                                                                                    <w:div w:id="211118513">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433190">
      <w:bodyDiv w:val="1"/>
      <w:marLeft w:val="0"/>
      <w:marRight w:val="0"/>
      <w:marTop w:val="0"/>
      <w:marBottom w:val="0"/>
      <w:divBdr>
        <w:top w:val="none" w:sz="0" w:space="0" w:color="auto"/>
        <w:left w:val="none" w:sz="0" w:space="0" w:color="auto"/>
        <w:bottom w:val="none" w:sz="0" w:space="0" w:color="auto"/>
        <w:right w:val="none" w:sz="0" w:space="0" w:color="auto"/>
      </w:divBdr>
      <w:divsChild>
        <w:div w:id="1552688977">
          <w:marLeft w:val="274"/>
          <w:marRight w:val="0"/>
          <w:marTop w:val="0"/>
          <w:marBottom w:val="0"/>
          <w:divBdr>
            <w:top w:val="none" w:sz="0" w:space="0" w:color="auto"/>
            <w:left w:val="none" w:sz="0" w:space="0" w:color="auto"/>
            <w:bottom w:val="none" w:sz="0" w:space="0" w:color="auto"/>
            <w:right w:val="none" w:sz="0" w:space="0" w:color="auto"/>
          </w:divBdr>
        </w:div>
        <w:div w:id="22484221">
          <w:marLeft w:val="274"/>
          <w:marRight w:val="0"/>
          <w:marTop w:val="0"/>
          <w:marBottom w:val="0"/>
          <w:divBdr>
            <w:top w:val="none" w:sz="0" w:space="0" w:color="auto"/>
            <w:left w:val="none" w:sz="0" w:space="0" w:color="auto"/>
            <w:bottom w:val="none" w:sz="0" w:space="0" w:color="auto"/>
            <w:right w:val="none" w:sz="0" w:space="0" w:color="auto"/>
          </w:divBdr>
        </w:div>
        <w:div w:id="9650609">
          <w:marLeft w:val="274"/>
          <w:marRight w:val="0"/>
          <w:marTop w:val="0"/>
          <w:marBottom w:val="0"/>
          <w:divBdr>
            <w:top w:val="none" w:sz="0" w:space="0" w:color="auto"/>
            <w:left w:val="none" w:sz="0" w:space="0" w:color="auto"/>
            <w:bottom w:val="none" w:sz="0" w:space="0" w:color="auto"/>
            <w:right w:val="none" w:sz="0" w:space="0" w:color="auto"/>
          </w:divBdr>
        </w:div>
        <w:div w:id="2101952620">
          <w:marLeft w:val="274"/>
          <w:marRight w:val="0"/>
          <w:marTop w:val="0"/>
          <w:marBottom w:val="0"/>
          <w:divBdr>
            <w:top w:val="none" w:sz="0" w:space="0" w:color="auto"/>
            <w:left w:val="none" w:sz="0" w:space="0" w:color="auto"/>
            <w:bottom w:val="none" w:sz="0" w:space="0" w:color="auto"/>
            <w:right w:val="none" w:sz="0" w:space="0" w:color="auto"/>
          </w:divBdr>
        </w:div>
      </w:divsChild>
    </w:div>
    <w:div w:id="49915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79723">
          <w:marLeft w:val="0"/>
          <w:marRight w:val="0"/>
          <w:marTop w:val="0"/>
          <w:marBottom w:val="0"/>
          <w:divBdr>
            <w:top w:val="none" w:sz="0" w:space="0" w:color="auto"/>
            <w:left w:val="none" w:sz="0" w:space="0" w:color="auto"/>
            <w:bottom w:val="none" w:sz="0" w:space="0" w:color="auto"/>
            <w:right w:val="none" w:sz="0" w:space="0" w:color="auto"/>
          </w:divBdr>
          <w:divsChild>
            <w:div w:id="810169390">
              <w:marLeft w:val="0"/>
              <w:marRight w:val="0"/>
              <w:marTop w:val="0"/>
              <w:marBottom w:val="0"/>
              <w:divBdr>
                <w:top w:val="none" w:sz="0" w:space="0" w:color="auto"/>
                <w:left w:val="none" w:sz="0" w:space="0" w:color="auto"/>
                <w:bottom w:val="none" w:sz="0" w:space="0" w:color="auto"/>
                <w:right w:val="none" w:sz="0" w:space="0" w:color="auto"/>
              </w:divBdr>
              <w:divsChild>
                <w:div w:id="23407590">
                  <w:marLeft w:val="0"/>
                  <w:marRight w:val="0"/>
                  <w:marTop w:val="0"/>
                  <w:marBottom w:val="0"/>
                  <w:divBdr>
                    <w:top w:val="none" w:sz="0" w:space="0" w:color="auto"/>
                    <w:left w:val="none" w:sz="0" w:space="0" w:color="auto"/>
                    <w:bottom w:val="none" w:sz="0" w:space="0" w:color="auto"/>
                    <w:right w:val="none" w:sz="0" w:space="0" w:color="auto"/>
                  </w:divBdr>
                  <w:divsChild>
                    <w:div w:id="2006593739">
                      <w:marLeft w:val="0"/>
                      <w:marRight w:val="0"/>
                      <w:marTop w:val="0"/>
                      <w:marBottom w:val="0"/>
                      <w:divBdr>
                        <w:top w:val="none" w:sz="0" w:space="0" w:color="auto"/>
                        <w:left w:val="none" w:sz="0" w:space="0" w:color="auto"/>
                        <w:bottom w:val="none" w:sz="0" w:space="0" w:color="auto"/>
                        <w:right w:val="none" w:sz="0" w:space="0" w:color="auto"/>
                      </w:divBdr>
                      <w:divsChild>
                        <w:div w:id="1194420641">
                          <w:marLeft w:val="0"/>
                          <w:marRight w:val="0"/>
                          <w:marTop w:val="0"/>
                          <w:marBottom w:val="0"/>
                          <w:divBdr>
                            <w:top w:val="none" w:sz="0" w:space="0" w:color="auto"/>
                            <w:left w:val="none" w:sz="0" w:space="0" w:color="auto"/>
                            <w:bottom w:val="none" w:sz="0" w:space="0" w:color="auto"/>
                            <w:right w:val="none" w:sz="0" w:space="0" w:color="auto"/>
                          </w:divBdr>
                          <w:divsChild>
                            <w:div w:id="713385389">
                              <w:marLeft w:val="0"/>
                              <w:marRight w:val="0"/>
                              <w:marTop w:val="0"/>
                              <w:marBottom w:val="0"/>
                              <w:divBdr>
                                <w:top w:val="none" w:sz="0" w:space="0" w:color="auto"/>
                                <w:left w:val="none" w:sz="0" w:space="0" w:color="auto"/>
                                <w:bottom w:val="none" w:sz="0" w:space="0" w:color="auto"/>
                                <w:right w:val="none" w:sz="0" w:space="0" w:color="auto"/>
                              </w:divBdr>
                              <w:divsChild>
                                <w:div w:id="1192113844">
                                  <w:marLeft w:val="0"/>
                                  <w:marRight w:val="0"/>
                                  <w:marTop w:val="0"/>
                                  <w:marBottom w:val="0"/>
                                  <w:divBdr>
                                    <w:top w:val="none" w:sz="0" w:space="0" w:color="auto"/>
                                    <w:left w:val="none" w:sz="0" w:space="0" w:color="auto"/>
                                    <w:bottom w:val="none" w:sz="0" w:space="0" w:color="auto"/>
                                    <w:right w:val="none" w:sz="0" w:space="0" w:color="auto"/>
                                  </w:divBdr>
                                  <w:divsChild>
                                    <w:div w:id="722103329">
                                      <w:marLeft w:val="0"/>
                                      <w:marRight w:val="0"/>
                                      <w:marTop w:val="0"/>
                                      <w:marBottom w:val="0"/>
                                      <w:divBdr>
                                        <w:top w:val="none" w:sz="0" w:space="0" w:color="auto"/>
                                        <w:left w:val="none" w:sz="0" w:space="0" w:color="auto"/>
                                        <w:bottom w:val="none" w:sz="0" w:space="0" w:color="auto"/>
                                        <w:right w:val="none" w:sz="0" w:space="0" w:color="auto"/>
                                      </w:divBdr>
                                      <w:divsChild>
                                        <w:div w:id="102578184">
                                          <w:marLeft w:val="0"/>
                                          <w:marRight w:val="0"/>
                                          <w:marTop w:val="0"/>
                                          <w:marBottom w:val="0"/>
                                          <w:divBdr>
                                            <w:top w:val="none" w:sz="0" w:space="0" w:color="auto"/>
                                            <w:left w:val="none" w:sz="0" w:space="0" w:color="auto"/>
                                            <w:bottom w:val="none" w:sz="0" w:space="0" w:color="auto"/>
                                            <w:right w:val="none" w:sz="0" w:space="0" w:color="auto"/>
                                          </w:divBdr>
                                          <w:divsChild>
                                            <w:div w:id="1001086339">
                                              <w:marLeft w:val="0"/>
                                              <w:marRight w:val="0"/>
                                              <w:marTop w:val="0"/>
                                              <w:marBottom w:val="0"/>
                                              <w:divBdr>
                                                <w:top w:val="none" w:sz="0" w:space="0" w:color="auto"/>
                                                <w:left w:val="none" w:sz="0" w:space="0" w:color="auto"/>
                                                <w:bottom w:val="none" w:sz="0" w:space="0" w:color="auto"/>
                                                <w:right w:val="none" w:sz="0" w:space="0" w:color="auto"/>
                                              </w:divBdr>
                                              <w:divsChild>
                                                <w:div w:id="1163546057">
                                                  <w:marLeft w:val="0"/>
                                                  <w:marRight w:val="0"/>
                                                  <w:marTop w:val="0"/>
                                                  <w:marBottom w:val="0"/>
                                                  <w:divBdr>
                                                    <w:top w:val="none" w:sz="0" w:space="0" w:color="auto"/>
                                                    <w:left w:val="none" w:sz="0" w:space="0" w:color="auto"/>
                                                    <w:bottom w:val="none" w:sz="0" w:space="0" w:color="auto"/>
                                                    <w:right w:val="none" w:sz="0" w:space="0" w:color="auto"/>
                                                  </w:divBdr>
                                                  <w:divsChild>
                                                    <w:div w:id="1171869483">
                                                      <w:marLeft w:val="0"/>
                                                      <w:marRight w:val="0"/>
                                                      <w:marTop w:val="0"/>
                                                      <w:marBottom w:val="0"/>
                                                      <w:divBdr>
                                                        <w:top w:val="none" w:sz="0" w:space="0" w:color="auto"/>
                                                        <w:left w:val="none" w:sz="0" w:space="0" w:color="auto"/>
                                                        <w:bottom w:val="none" w:sz="0" w:space="0" w:color="auto"/>
                                                        <w:right w:val="none" w:sz="0" w:space="0" w:color="auto"/>
                                                      </w:divBdr>
                                                      <w:divsChild>
                                                        <w:div w:id="1093747315">
                                                          <w:marLeft w:val="0"/>
                                                          <w:marRight w:val="0"/>
                                                          <w:marTop w:val="0"/>
                                                          <w:marBottom w:val="0"/>
                                                          <w:divBdr>
                                                            <w:top w:val="none" w:sz="0" w:space="0" w:color="auto"/>
                                                            <w:left w:val="none" w:sz="0" w:space="0" w:color="auto"/>
                                                            <w:bottom w:val="none" w:sz="0" w:space="0" w:color="auto"/>
                                                            <w:right w:val="none" w:sz="0" w:space="0" w:color="auto"/>
                                                          </w:divBdr>
                                                          <w:divsChild>
                                                            <w:div w:id="1124232448">
                                                              <w:marLeft w:val="0"/>
                                                              <w:marRight w:val="0"/>
                                                              <w:marTop w:val="0"/>
                                                              <w:marBottom w:val="0"/>
                                                              <w:divBdr>
                                                                <w:top w:val="none" w:sz="0" w:space="0" w:color="auto"/>
                                                                <w:left w:val="none" w:sz="0" w:space="0" w:color="auto"/>
                                                                <w:bottom w:val="none" w:sz="0" w:space="0" w:color="auto"/>
                                                                <w:right w:val="none" w:sz="0" w:space="0" w:color="auto"/>
                                                              </w:divBdr>
                                                              <w:divsChild>
                                                                <w:div w:id="1970503057">
                                                                  <w:marLeft w:val="0"/>
                                                                  <w:marRight w:val="0"/>
                                                                  <w:marTop w:val="0"/>
                                                                  <w:marBottom w:val="0"/>
                                                                  <w:divBdr>
                                                                    <w:top w:val="none" w:sz="0" w:space="0" w:color="auto"/>
                                                                    <w:left w:val="none" w:sz="0" w:space="0" w:color="auto"/>
                                                                    <w:bottom w:val="none" w:sz="0" w:space="0" w:color="auto"/>
                                                                    <w:right w:val="none" w:sz="0" w:space="0" w:color="auto"/>
                                                                  </w:divBdr>
                                                                  <w:divsChild>
                                                                    <w:div w:id="50732584">
                                                                      <w:marLeft w:val="0"/>
                                                                      <w:marRight w:val="0"/>
                                                                      <w:marTop w:val="0"/>
                                                                      <w:marBottom w:val="0"/>
                                                                      <w:divBdr>
                                                                        <w:top w:val="none" w:sz="0" w:space="0" w:color="auto"/>
                                                                        <w:left w:val="none" w:sz="0" w:space="0" w:color="auto"/>
                                                                        <w:bottom w:val="none" w:sz="0" w:space="0" w:color="auto"/>
                                                                        <w:right w:val="none" w:sz="0" w:space="0" w:color="auto"/>
                                                                      </w:divBdr>
                                                                      <w:divsChild>
                                                                        <w:div w:id="932205694">
                                                                          <w:marLeft w:val="0"/>
                                                                          <w:marRight w:val="0"/>
                                                                          <w:marTop w:val="0"/>
                                                                          <w:marBottom w:val="0"/>
                                                                          <w:divBdr>
                                                                            <w:top w:val="none" w:sz="0" w:space="0" w:color="auto"/>
                                                                            <w:left w:val="none" w:sz="0" w:space="0" w:color="auto"/>
                                                                            <w:bottom w:val="none" w:sz="0" w:space="0" w:color="auto"/>
                                                                            <w:right w:val="none" w:sz="0" w:space="0" w:color="auto"/>
                                                                          </w:divBdr>
                                                                          <w:divsChild>
                                                                            <w:div w:id="1531452509">
                                                                              <w:marLeft w:val="0"/>
                                                                              <w:marRight w:val="0"/>
                                                                              <w:marTop w:val="0"/>
                                                                              <w:marBottom w:val="0"/>
                                                                              <w:divBdr>
                                                                                <w:top w:val="none" w:sz="0" w:space="0" w:color="auto"/>
                                                                                <w:left w:val="none" w:sz="0" w:space="0" w:color="auto"/>
                                                                                <w:bottom w:val="none" w:sz="0" w:space="0" w:color="auto"/>
                                                                                <w:right w:val="none" w:sz="0" w:space="0" w:color="auto"/>
                                                                              </w:divBdr>
                                                                              <w:divsChild>
                                                                                <w:div w:id="1208761858">
                                                                                  <w:marLeft w:val="0"/>
                                                                                  <w:marRight w:val="0"/>
                                                                                  <w:marTop w:val="0"/>
                                                                                  <w:marBottom w:val="0"/>
                                                                                  <w:divBdr>
                                                                                    <w:top w:val="none" w:sz="0" w:space="0" w:color="auto"/>
                                                                                    <w:left w:val="none" w:sz="0" w:space="0" w:color="auto"/>
                                                                                    <w:bottom w:val="none" w:sz="0" w:space="0" w:color="auto"/>
                                                                                    <w:right w:val="none" w:sz="0" w:space="0" w:color="auto"/>
                                                                                  </w:divBdr>
                                                                                  <w:divsChild>
                                                                                    <w:div w:id="594827195">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872707">
      <w:bodyDiv w:val="1"/>
      <w:marLeft w:val="0"/>
      <w:marRight w:val="0"/>
      <w:marTop w:val="0"/>
      <w:marBottom w:val="0"/>
      <w:divBdr>
        <w:top w:val="none" w:sz="0" w:space="0" w:color="auto"/>
        <w:left w:val="none" w:sz="0" w:space="0" w:color="auto"/>
        <w:bottom w:val="none" w:sz="0" w:space="0" w:color="auto"/>
        <w:right w:val="none" w:sz="0" w:space="0" w:color="auto"/>
      </w:divBdr>
    </w:div>
    <w:div w:id="832063630">
      <w:bodyDiv w:val="1"/>
      <w:marLeft w:val="0"/>
      <w:marRight w:val="0"/>
      <w:marTop w:val="0"/>
      <w:marBottom w:val="0"/>
      <w:divBdr>
        <w:top w:val="none" w:sz="0" w:space="0" w:color="auto"/>
        <w:left w:val="none" w:sz="0" w:space="0" w:color="auto"/>
        <w:bottom w:val="none" w:sz="0" w:space="0" w:color="auto"/>
        <w:right w:val="none" w:sz="0" w:space="0" w:color="auto"/>
      </w:divBdr>
    </w:div>
    <w:div w:id="849638075">
      <w:bodyDiv w:val="1"/>
      <w:marLeft w:val="0"/>
      <w:marRight w:val="0"/>
      <w:marTop w:val="0"/>
      <w:marBottom w:val="0"/>
      <w:divBdr>
        <w:top w:val="none" w:sz="0" w:space="0" w:color="auto"/>
        <w:left w:val="none" w:sz="0" w:space="0" w:color="auto"/>
        <w:bottom w:val="none" w:sz="0" w:space="0" w:color="auto"/>
        <w:right w:val="none" w:sz="0" w:space="0" w:color="auto"/>
      </w:divBdr>
    </w:div>
    <w:div w:id="899900997">
      <w:bodyDiv w:val="1"/>
      <w:marLeft w:val="0"/>
      <w:marRight w:val="0"/>
      <w:marTop w:val="0"/>
      <w:marBottom w:val="0"/>
      <w:divBdr>
        <w:top w:val="none" w:sz="0" w:space="0" w:color="auto"/>
        <w:left w:val="none" w:sz="0" w:space="0" w:color="auto"/>
        <w:bottom w:val="none" w:sz="0" w:space="0" w:color="auto"/>
        <w:right w:val="none" w:sz="0" w:space="0" w:color="auto"/>
      </w:divBdr>
    </w:div>
    <w:div w:id="974065193">
      <w:bodyDiv w:val="1"/>
      <w:marLeft w:val="0"/>
      <w:marRight w:val="0"/>
      <w:marTop w:val="0"/>
      <w:marBottom w:val="0"/>
      <w:divBdr>
        <w:top w:val="none" w:sz="0" w:space="0" w:color="auto"/>
        <w:left w:val="none" w:sz="0" w:space="0" w:color="auto"/>
        <w:bottom w:val="none" w:sz="0" w:space="0" w:color="auto"/>
        <w:right w:val="none" w:sz="0" w:space="0" w:color="auto"/>
      </w:divBdr>
    </w:div>
    <w:div w:id="976955128">
      <w:bodyDiv w:val="1"/>
      <w:marLeft w:val="0"/>
      <w:marRight w:val="0"/>
      <w:marTop w:val="0"/>
      <w:marBottom w:val="0"/>
      <w:divBdr>
        <w:top w:val="none" w:sz="0" w:space="0" w:color="auto"/>
        <w:left w:val="none" w:sz="0" w:space="0" w:color="auto"/>
        <w:bottom w:val="none" w:sz="0" w:space="0" w:color="auto"/>
        <w:right w:val="none" w:sz="0" w:space="0" w:color="auto"/>
      </w:divBdr>
    </w:div>
    <w:div w:id="1137070669">
      <w:bodyDiv w:val="1"/>
      <w:marLeft w:val="0"/>
      <w:marRight w:val="0"/>
      <w:marTop w:val="0"/>
      <w:marBottom w:val="0"/>
      <w:divBdr>
        <w:top w:val="none" w:sz="0" w:space="0" w:color="auto"/>
        <w:left w:val="none" w:sz="0" w:space="0" w:color="auto"/>
        <w:bottom w:val="none" w:sz="0" w:space="0" w:color="auto"/>
        <w:right w:val="none" w:sz="0" w:space="0" w:color="auto"/>
      </w:divBdr>
    </w:div>
    <w:div w:id="1220433764">
      <w:bodyDiv w:val="1"/>
      <w:marLeft w:val="0"/>
      <w:marRight w:val="0"/>
      <w:marTop w:val="0"/>
      <w:marBottom w:val="0"/>
      <w:divBdr>
        <w:top w:val="none" w:sz="0" w:space="0" w:color="auto"/>
        <w:left w:val="none" w:sz="0" w:space="0" w:color="auto"/>
        <w:bottom w:val="none" w:sz="0" w:space="0" w:color="auto"/>
        <w:right w:val="none" w:sz="0" w:space="0" w:color="auto"/>
      </w:divBdr>
    </w:div>
    <w:div w:id="1503471367">
      <w:bodyDiv w:val="1"/>
      <w:marLeft w:val="0"/>
      <w:marRight w:val="0"/>
      <w:marTop w:val="0"/>
      <w:marBottom w:val="0"/>
      <w:divBdr>
        <w:top w:val="none" w:sz="0" w:space="0" w:color="auto"/>
        <w:left w:val="none" w:sz="0" w:space="0" w:color="auto"/>
        <w:bottom w:val="none" w:sz="0" w:space="0" w:color="auto"/>
        <w:right w:val="none" w:sz="0" w:space="0" w:color="auto"/>
      </w:divBdr>
    </w:div>
    <w:div w:id="1699351865">
      <w:bodyDiv w:val="1"/>
      <w:marLeft w:val="0"/>
      <w:marRight w:val="0"/>
      <w:marTop w:val="0"/>
      <w:marBottom w:val="0"/>
      <w:divBdr>
        <w:top w:val="none" w:sz="0" w:space="0" w:color="auto"/>
        <w:left w:val="none" w:sz="0" w:space="0" w:color="auto"/>
        <w:bottom w:val="none" w:sz="0" w:space="0" w:color="auto"/>
        <w:right w:val="none" w:sz="0" w:space="0" w:color="auto"/>
      </w:divBdr>
    </w:div>
    <w:div w:id="1719083338">
      <w:bodyDiv w:val="1"/>
      <w:marLeft w:val="0"/>
      <w:marRight w:val="0"/>
      <w:marTop w:val="0"/>
      <w:marBottom w:val="0"/>
      <w:divBdr>
        <w:top w:val="none" w:sz="0" w:space="0" w:color="auto"/>
        <w:left w:val="none" w:sz="0" w:space="0" w:color="auto"/>
        <w:bottom w:val="none" w:sz="0" w:space="0" w:color="auto"/>
        <w:right w:val="none" w:sz="0" w:space="0" w:color="auto"/>
      </w:divBdr>
    </w:div>
    <w:div w:id="1850682438">
      <w:bodyDiv w:val="1"/>
      <w:marLeft w:val="0"/>
      <w:marRight w:val="0"/>
      <w:marTop w:val="0"/>
      <w:marBottom w:val="0"/>
      <w:divBdr>
        <w:top w:val="none" w:sz="0" w:space="0" w:color="auto"/>
        <w:left w:val="none" w:sz="0" w:space="0" w:color="auto"/>
        <w:bottom w:val="none" w:sz="0" w:space="0" w:color="auto"/>
        <w:right w:val="none" w:sz="0" w:space="0" w:color="auto"/>
      </w:divBdr>
    </w:div>
    <w:div w:id="20801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F8FC-578B-433D-866F-4D3CD984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South Kirkby Community Liaison Group Meeting</vt:lpstr>
    </vt:vector>
  </TitlesOfParts>
  <Company>Shanks Waste Management</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Kirkby Community Liaison Group Meeting</dc:title>
  <dc:subject/>
  <dc:creator>Sally Hurn</dc:creator>
  <cp:keywords/>
  <dc:description/>
  <cp:lastModifiedBy>Suzanne Daykin</cp:lastModifiedBy>
  <cp:revision>3</cp:revision>
  <cp:lastPrinted>2021-10-04T12:52:00Z</cp:lastPrinted>
  <dcterms:created xsi:type="dcterms:W3CDTF">2022-01-03T08:20:00Z</dcterms:created>
  <dcterms:modified xsi:type="dcterms:W3CDTF">2022-01-03T08:22:00Z</dcterms:modified>
</cp:coreProperties>
</file>